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C3A74" w14:textId="136BC6BE" w:rsidR="00AB181E" w:rsidRDefault="00893E6E">
      <w:pPr>
        <w:pStyle w:val="Author"/>
      </w:pPr>
      <w:r>
        <w:t>Nicholas Catasso</w:t>
      </w:r>
    </w:p>
    <w:p w14:paraId="0BC54AC3" w14:textId="77777777" w:rsidR="00893E6E" w:rsidRPr="00893E6E" w:rsidRDefault="00893E6E" w:rsidP="00893E6E">
      <w:pPr>
        <w:pStyle w:val="Untertitel"/>
        <w:rPr>
          <w:color w:val="4FAF4A"/>
          <w:sz w:val="38"/>
          <w:szCs w:val="56"/>
          <w:lang w:val="en-US"/>
        </w:rPr>
      </w:pPr>
      <w:r w:rsidRPr="00893E6E">
        <w:rPr>
          <w:color w:val="4FAF4A"/>
          <w:sz w:val="38"/>
          <w:szCs w:val="56"/>
          <w:lang w:val="en-US"/>
        </w:rPr>
        <w:t xml:space="preserve">What a contrastive approach can tell us about the formal status and syntax </w:t>
      </w:r>
    </w:p>
    <w:p w14:paraId="2AD1E372" w14:textId="381BCB50" w:rsidR="00893E6E" w:rsidRPr="00893E6E" w:rsidRDefault="00893E6E" w:rsidP="00893E6E">
      <w:pPr>
        <w:pStyle w:val="Untertitel"/>
        <w:rPr>
          <w:color w:val="4FAF4A"/>
          <w:sz w:val="38"/>
          <w:szCs w:val="56"/>
          <w:lang w:val="en-US"/>
        </w:rPr>
      </w:pPr>
      <w:r w:rsidRPr="00893E6E">
        <w:rPr>
          <w:color w:val="4FAF4A"/>
          <w:sz w:val="38"/>
          <w:szCs w:val="56"/>
          <w:lang w:val="en-US"/>
        </w:rPr>
        <w:t>of causal interrogatives in West</w:t>
      </w:r>
      <w:r>
        <w:rPr>
          <w:color w:val="4FAF4A"/>
          <w:sz w:val="38"/>
          <w:szCs w:val="56"/>
          <w:lang w:val="en-US"/>
        </w:rPr>
        <w:t xml:space="preserve"> </w:t>
      </w:r>
      <w:r w:rsidRPr="00893E6E">
        <w:rPr>
          <w:color w:val="4FAF4A"/>
          <w:sz w:val="38"/>
          <w:szCs w:val="56"/>
          <w:lang w:val="en-US"/>
        </w:rPr>
        <w:t xml:space="preserve">Germanic and Romance </w:t>
      </w:r>
    </w:p>
    <w:p w14:paraId="4B627806" w14:textId="1193BEE4" w:rsidR="00AB181E" w:rsidRDefault="00224AA6">
      <w:pPr>
        <w:pStyle w:val="Keywords"/>
        <w:jc w:val="left"/>
      </w:pPr>
      <w:r>
        <w:rPr>
          <w:b/>
          <w:szCs w:val="20"/>
        </w:rPr>
        <w:t>Keywords:</w:t>
      </w:r>
      <w:r>
        <w:rPr>
          <w:szCs w:val="20"/>
        </w:rPr>
        <w:t xml:space="preserve"> </w:t>
      </w:r>
      <w:proofErr w:type="spellStart"/>
      <w:r w:rsidR="00893E6E" w:rsidRPr="00893E6E">
        <w:rPr>
          <w:i/>
          <w:iCs/>
          <w:szCs w:val="20"/>
        </w:rPr>
        <w:t>wh</w:t>
      </w:r>
      <w:proofErr w:type="spellEnd"/>
      <w:r w:rsidR="00893E6E">
        <w:rPr>
          <w:szCs w:val="20"/>
        </w:rPr>
        <w:t>-interrogatives; cartography; West Germanic; Romance</w:t>
      </w:r>
    </w:p>
    <w:p w14:paraId="6E77363C" w14:textId="134BF871" w:rsidR="00893E6E" w:rsidRPr="00893E6E" w:rsidRDefault="00893E6E" w:rsidP="00893E6E">
      <w:pPr>
        <w:rPr>
          <w:lang w:val="en-US"/>
        </w:rPr>
      </w:pPr>
      <w:r w:rsidRPr="00893E6E">
        <w:rPr>
          <w:lang w:val="en-US"/>
        </w:rPr>
        <w:t xml:space="preserve">On the basis of cross-linguistic evidence, several authors have proposed that the adjunct causal </w:t>
      </w:r>
      <w:proofErr w:type="spellStart"/>
      <w:r w:rsidRPr="00893E6E">
        <w:rPr>
          <w:i/>
          <w:lang w:val="en-US"/>
        </w:rPr>
        <w:t>wh</w:t>
      </w:r>
      <w:proofErr w:type="spellEnd"/>
      <w:r w:rsidRPr="00893E6E">
        <w:rPr>
          <w:lang w:val="en-US"/>
        </w:rPr>
        <w:t xml:space="preserve">-interrogative ‘why’ and its lexical counterparts in other languages, differently from other elements of the same nature, are externally merged in a CP position, </w:t>
      </w:r>
      <w:proofErr w:type="spellStart"/>
      <w:r w:rsidRPr="00893E6E">
        <w:rPr>
          <w:lang w:val="en-US"/>
        </w:rPr>
        <w:t>IntP</w:t>
      </w:r>
      <w:proofErr w:type="spellEnd"/>
      <w:r w:rsidRPr="00893E6E">
        <w:rPr>
          <w:lang w:val="en-US"/>
        </w:rPr>
        <w:t xml:space="preserve"> (cf. </w:t>
      </w:r>
      <w:proofErr w:type="spellStart"/>
      <w:r w:rsidRPr="00893E6E">
        <w:rPr>
          <w:lang w:val="en-US"/>
        </w:rPr>
        <w:t>Hornstein</w:t>
      </w:r>
      <w:proofErr w:type="spellEnd"/>
      <w:r w:rsidRPr="00893E6E">
        <w:rPr>
          <w:lang w:val="en-US"/>
        </w:rPr>
        <w:t xml:space="preserve"> 1995</w:t>
      </w:r>
      <w:r w:rsidR="00E33A46">
        <w:rPr>
          <w:lang w:val="en-US"/>
        </w:rPr>
        <w:t xml:space="preserve">; </w:t>
      </w:r>
      <w:proofErr w:type="spellStart"/>
      <w:r w:rsidRPr="00893E6E">
        <w:rPr>
          <w:lang w:val="en-US"/>
        </w:rPr>
        <w:t>Rizzi</w:t>
      </w:r>
      <w:proofErr w:type="spellEnd"/>
      <w:r w:rsidRPr="00893E6E">
        <w:rPr>
          <w:lang w:val="en-US"/>
        </w:rPr>
        <w:t xml:space="preserve"> 2001</w:t>
      </w:r>
      <w:r w:rsidR="00E33A46">
        <w:rPr>
          <w:lang w:val="en-US"/>
        </w:rPr>
        <w:t>;</w:t>
      </w:r>
      <w:r w:rsidRPr="00893E6E">
        <w:rPr>
          <w:lang w:val="en-US"/>
        </w:rPr>
        <w:t xml:space="preserve"> Ko 2005</w:t>
      </w:r>
      <w:r w:rsidR="00E33A46">
        <w:rPr>
          <w:lang w:val="en-US"/>
        </w:rPr>
        <w:t>;</w:t>
      </w:r>
      <w:r w:rsidRPr="00893E6E">
        <w:rPr>
          <w:lang w:val="en-US"/>
        </w:rPr>
        <w:t xml:space="preserve"> Stepanov</w:t>
      </w:r>
      <w:r w:rsidR="00E33A46">
        <w:rPr>
          <w:lang w:val="en-US"/>
        </w:rPr>
        <w:t>/</w:t>
      </w:r>
      <w:r w:rsidRPr="00893E6E">
        <w:rPr>
          <w:lang w:val="en-US"/>
        </w:rPr>
        <w:t xml:space="preserve">Tsai 2008), or move locally from a high position in the IP situated above </w:t>
      </w:r>
      <w:proofErr w:type="spellStart"/>
      <w:r w:rsidRPr="00893E6E">
        <w:rPr>
          <w:lang w:val="en-US"/>
        </w:rPr>
        <w:t>NegP</w:t>
      </w:r>
      <w:proofErr w:type="spellEnd"/>
      <w:r w:rsidRPr="00893E6E">
        <w:rPr>
          <w:lang w:val="en-US"/>
        </w:rPr>
        <w:t xml:space="preserve"> ([</w:t>
      </w:r>
      <w:proofErr w:type="spellStart"/>
      <w:r w:rsidRPr="00893E6E">
        <w:rPr>
          <w:lang w:val="en-US"/>
        </w:rPr>
        <w:t>Spec,ReasonP</w:t>
      </w:r>
      <w:proofErr w:type="spellEnd"/>
      <w:r w:rsidRPr="00893E6E">
        <w:rPr>
          <w:lang w:val="en-US"/>
        </w:rPr>
        <w:t xml:space="preserve">] in </w:t>
      </w:r>
      <w:proofErr w:type="spellStart"/>
      <w:r w:rsidRPr="00893E6E">
        <w:rPr>
          <w:lang w:val="en-US"/>
        </w:rPr>
        <w:t>Shlonsky</w:t>
      </w:r>
      <w:proofErr w:type="spellEnd"/>
      <w:r w:rsidR="00E33A46">
        <w:rPr>
          <w:lang w:val="en-US"/>
        </w:rPr>
        <w:t>/</w:t>
      </w:r>
      <w:proofErr w:type="spellStart"/>
      <w:r w:rsidRPr="00893E6E">
        <w:rPr>
          <w:lang w:val="en-US"/>
        </w:rPr>
        <w:t>Soare</w:t>
      </w:r>
      <w:proofErr w:type="spellEnd"/>
      <w:r w:rsidRPr="00893E6E">
        <w:rPr>
          <w:lang w:val="en-US"/>
        </w:rPr>
        <w:t xml:space="preserve"> 2011) to </w:t>
      </w:r>
      <w:proofErr w:type="spellStart"/>
      <w:r w:rsidRPr="00893E6E">
        <w:rPr>
          <w:lang w:val="en-US"/>
        </w:rPr>
        <w:t>IntP</w:t>
      </w:r>
      <w:proofErr w:type="spellEnd"/>
      <w:r w:rsidRPr="00893E6E">
        <w:rPr>
          <w:lang w:val="en-US"/>
        </w:rPr>
        <w:t xml:space="preserve"> to avoid Criterial Freezing and account for interpretative issues.</w:t>
      </w:r>
    </w:p>
    <w:p w14:paraId="6E688BBD" w14:textId="6EE673B8" w:rsidR="00893E6E" w:rsidRPr="00893E6E" w:rsidRDefault="00893E6E" w:rsidP="00893E6E">
      <w:pPr>
        <w:rPr>
          <w:lang w:val="en-US"/>
        </w:rPr>
      </w:pPr>
      <w:r w:rsidRPr="00893E6E">
        <w:rPr>
          <w:lang w:val="en-US"/>
        </w:rPr>
        <w:t xml:space="preserve">This analysis, which excludes upward movement of </w:t>
      </w:r>
      <w:r w:rsidRPr="00893E6E">
        <w:rPr>
          <w:i/>
          <w:lang w:val="en-US"/>
        </w:rPr>
        <w:t>why</w:t>
      </w:r>
      <w:r w:rsidRPr="00893E6E">
        <w:rPr>
          <w:lang w:val="en-US"/>
        </w:rPr>
        <w:t xml:space="preserve">, is based on solid grounds with respect to the languages </w:t>
      </w:r>
      <w:proofErr w:type="gramStart"/>
      <w:r w:rsidRPr="00893E6E">
        <w:rPr>
          <w:lang w:val="en-US"/>
        </w:rPr>
        <w:t>taken into account</w:t>
      </w:r>
      <w:proofErr w:type="gramEnd"/>
      <w:r w:rsidRPr="00893E6E">
        <w:rPr>
          <w:lang w:val="en-US"/>
        </w:rPr>
        <w:t xml:space="preserve">. One of the main arguments in favor of an </w:t>
      </w:r>
      <w:proofErr w:type="spellStart"/>
      <w:r w:rsidRPr="00893E6E">
        <w:rPr>
          <w:lang w:val="en-US"/>
        </w:rPr>
        <w:t>IntP</w:t>
      </w:r>
      <w:proofErr w:type="spellEnd"/>
      <w:r w:rsidRPr="00893E6E">
        <w:rPr>
          <w:lang w:val="en-US"/>
        </w:rPr>
        <w:t>/</w:t>
      </w:r>
      <w:proofErr w:type="spellStart"/>
      <w:r w:rsidRPr="00893E6E">
        <w:rPr>
          <w:lang w:val="en-US"/>
        </w:rPr>
        <w:t>ReasonP</w:t>
      </w:r>
      <w:proofErr w:type="spellEnd"/>
      <w:r w:rsidRPr="00893E6E">
        <w:rPr>
          <w:lang w:val="en-US"/>
        </w:rPr>
        <w:t xml:space="preserve"> base generation is that this element does not leave a trace in the area below such positions. However, data from German, a single </w:t>
      </w:r>
      <w:r w:rsidRPr="00893E6E">
        <w:rPr>
          <w:i/>
          <w:lang w:val="en-US"/>
        </w:rPr>
        <w:t>wh</w:t>
      </w:r>
      <w:r w:rsidRPr="00893E6E">
        <w:rPr>
          <w:lang w:val="en-US"/>
        </w:rPr>
        <w:t xml:space="preserve">-movement system, suggest that </w:t>
      </w:r>
      <w:proofErr w:type="spellStart"/>
      <w:r w:rsidRPr="00893E6E">
        <w:rPr>
          <w:i/>
          <w:lang w:val="en-US"/>
        </w:rPr>
        <w:t>warum</w:t>
      </w:r>
      <w:proofErr w:type="spellEnd"/>
      <w:r w:rsidRPr="00893E6E">
        <w:rPr>
          <w:i/>
          <w:lang w:val="en-US"/>
        </w:rPr>
        <w:t xml:space="preserve"> </w:t>
      </w:r>
      <w:r w:rsidRPr="00893E6E">
        <w:rPr>
          <w:lang w:val="en-US"/>
        </w:rPr>
        <w:t xml:space="preserve">(‘why’) does, in fact, exhibit the same syntactic behavior as other interrogative </w:t>
      </w:r>
      <w:proofErr w:type="spellStart"/>
      <w:r w:rsidRPr="00893E6E">
        <w:rPr>
          <w:i/>
          <w:lang w:val="en-US"/>
        </w:rPr>
        <w:t>wh</w:t>
      </w:r>
      <w:proofErr w:type="spellEnd"/>
      <w:r w:rsidRPr="00893E6E">
        <w:rPr>
          <w:lang w:val="en-US"/>
        </w:rPr>
        <w:t xml:space="preserve">-elements such as </w:t>
      </w:r>
      <w:r w:rsidRPr="00893E6E">
        <w:rPr>
          <w:i/>
          <w:lang w:val="en-US"/>
        </w:rPr>
        <w:t>was</w:t>
      </w:r>
      <w:r w:rsidRPr="00893E6E">
        <w:rPr>
          <w:lang w:val="en-US"/>
        </w:rPr>
        <w:t xml:space="preserve"> (‘what’) as to its Merge position. In fact, it seems that </w:t>
      </w:r>
      <w:proofErr w:type="spellStart"/>
      <w:r w:rsidRPr="00893E6E">
        <w:rPr>
          <w:i/>
          <w:lang w:val="en-US"/>
        </w:rPr>
        <w:t>warum</w:t>
      </w:r>
      <w:proofErr w:type="spellEnd"/>
      <w:r w:rsidRPr="00893E6E">
        <w:rPr>
          <w:i/>
          <w:lang w:val="en-US"/>
        </w:rPr>
        <w:t xml:space="preserve"> </w:t>
      </w:r>
      <w:r w:rsidRPr="00893E6E">
        <w:rPr>
          <w:lang w:val="en-US"/>
        </w:rPr>
        <w:t>may pied-pipe (multiple) modal particles to the left periphery (cf. Bayer</w:t>
      </w:r>
      <w:r w:rsidR="00E33A46">
        <w:rPr>
          <w:lang w:val="en-US"/>
        </w:rPr>
        <w:t>/</w:t>
      </w:r>
      <w:proofErr w:type="spellStart"/>
      <w:r w:rsidRPr="00893E6E">
        <w:rPr>
          <w:lang w:val="en-US"/>
        </w:rPr>
        <w:t>Trotzke</w:t>
      </w:r>
      <w:proofErr w:type="spellEnd"/>
      <w:r w:rsidRPr="00893E6E">
        <w:rPr>
          <w:lang w:val="en-US"/>
        </w:rPr>
        <w:t xml:space="preserve"> 2015) (ex. (1)).</w:t>
      </w:r>
      <w:r w:rsidRPr="00893E6E">
        <w:rPr>
          <w:lang w:val="en-US"/>
        </w:rPr>
        <w:tab/>
        <w:t xml:space="preserve">   </w:t>
      </w:r>
    </w:p>
    <w:p w14:paraId="2B79066B" w14:textId="377E86E1" w:rsidR="00893E6E" w:rsidRPr="00893E6E" w:rsidRDefault="00893E6E" w:rsidP="00893E6E">
      <w:pPr>
        <w:rPr>
          <w:lang w:val="en-US"/>
        </w:rPr>
      </w:pPr>
      <w:r w:rsidRPr="00893E6E">
        <w:rPr>
          <w:lang w:val="en-US"/>
        </w:rPr>
        <w:t xml:space="preserve">This indicates that the </w:t>
      </w:r>
      <w:proofErr w:type="spellStart"/>
      <w:r w:rsidRPr="00893E6E">
        <w:rPr>
          <w:i/>
          <w:lang w:val="en-US"/>
        </w:rPr>
        <w:t>wh</w:t>
      </w:r>
      <w:proofErr w:type="spellEnd"/>
      <w:r w:rsidRPr="00893E6E">
        <w:rPr>
          <w:lang w:val="en-US"/>
        </w:rPr>
        <w:t xml:space="preserve">-element originates in the middle field and moves to the left periphery, optionally taking the particle(s) along. Moreover, </w:t>
      </w:r>
      <w:proofErr w:type="spellStart"/>
      <w:r w:rsidRPr="00893E6E">
        <w:rPr>
          <w:i/>
          <w:lang w:val="en-US"/>
        </w:rPr>
        <w:t>wh</w:t>
      </w:r>
      <w:proofErr w:type="spellEnd"/>
      <w:r w:rsidRPr="00893E6E">
        <w:rPr>
          <w:lang w:val="en-US"/>
        </w:rPr>
        <w:t xml:space="preserve">-intensifiers like </w:t>
      </w:r>
      <w:proofErr w:type="spellStart"/>
      <w:r w:rsidRPr="00893E6E">
        <w:rPr>
          <w:i/>
          <w:lang w:val="en-US"/>
        </w:rPr>
        <w:t>zum</w:t>
      </w:r>
      <w:proofErr w:type="spellEnd"/>
      <w:r w:rsidRPr="00893E6E">
        <w:rPr>
          <w:i/>
          <w:lang w:val="en-US"/>
        </w:rPr>
        <w:t xml:space="preserve"> Teufel </w:t>
      </w:r>
      <w:r w:rsidRPr="00893E6E">
        <w:rPr>
          <w:lang w:val="en-US"/>
        </w:rPr>
        <w:t xml:space="preserve">(‘the hell’) may move together with the </w:t>
      </w:r>
      <w:proofErr w:type="spellStart"/>
      <w:r w:rsidRPr="00893E6E">
        <w:rPr>
          <w:i/>
          <w:lang w:val="en-US"/>
        </w:rPr>
        <w:t>wh</w:t>
      </w:r>
      <w:proofErr w:type="spellEnd"/>
      <w:r w:rsidRPr="00893E6E">
        <w:rPr>
          <w:lang w:val="en-US"/>
        </w:rPr>
        <w:t xml:space="preserve">-element to the CP or, in a slightly more marked construction, remain in the lower area as a litmus test of the trace of </w:t>
      </w:r>
      <w:proofErr w:type="spellStart"/>
      <w:r w:rsidRPr="00893E6E">
        <w:rPr>
          <w:i/>
          <w:lang w:val="en-US"/>
        </w:rPr>
        <w:t>warum</w:t>
      </w:r>
      <w:proofErr w:type="spellEnd"/>
      <w:r w:rsidRPr="00893E6E">
        <w:rPr>
          <w:lang w:val="en-US"/>
        </w:rPr>
        <w:t xml:space="preserve"> in that position (ex. (2)).</w:t>
      </w:r>
      <w:r w:rsidR="00DB54F8">
        <w:rPr>
          <w:lang w:val="en-US"/>
        </w:rPr>
        <w:t xml:space="preserve"> </w:t>
      </w:r>
      <w:r w:rsidRPr="00893E6E">
        <w:rPr>
          <w:lang w:val="en-US"/>
        </w:rPr>
        <w:t xml:space="preserve">This is also true of embedded contexts, in which </w:t>
      </w:r>
      <w:proofErr w:type="spellStart"/>
      <w:r w:rsidRPr="00893E6E">
        <w:rPr>
          <w:i/>
          <w:lang w:val="en-US"/>
        </w:rPr>
        <w:t>warum</w:t>
      </w:r>
      <w:proofErr w:type="spellEnd"/>
      <w:r w:rsidRPr="00893E6E">
        <w:rPr>
          <w:i/>
          <w:lang w:val="en-US"/>
        </w:rPr>
        <w:t xml:space="preserve"> </w:t>
      </w:r>
      <w:r w:rsidRPr="00893E6E">
        <w:rPr>
          <w:lang w:val="en-US"/>
        </w:rPr>
        <w:t xml:space="preserve">exhibits </w:t>
      </w:r>
      <w:proofErr w:type="gramStart"/>
      <w:r w:rsidRPr="00893E6E">
        <w:rPr>
          <w:lang w:val="en-US"/>
        </w:rPr>
        <w:t>exactly the same</w:t>
      </w:r>
      <w:proofErr w:type="gramEnd"/>
      <w:r w:rsidRPr="00893E6E">
        <w:rPr>
          <w:lang w:val="en-US"/>
        </w:rPr>
        <w:t xml:space="preserve"> behavior in relation to modal particles (ex. (3)) and </w:t>
      </w:r>
      <w:proofErr w:type="spellStart"/>
      <w:r w:rsidRPr="00893E6E">
        <w:rPr>
          <w:i/>
          <w:lang w:val="en-US"/>
        </w:rPr>
        <w:t>wh</w:t>
      </w:r>
      <w:proofErr w:type="spellEnd"/>
      <w:r w:rsidRPr="00893E6E">
        <w:rPr>
          <w:lang w:val="en-US"/>
        </w:rPr>
        <w:t>-intensifiers (ex. (4)).</w:t>
      </w:r>
    </w:p>
    <w:p w14:paraId="359608AC" w14:textId="7A2F7418" w:rsidR="00E33A46" w:rsidRDefault="00893E6E" w:rsidP="00893E6E">
      <w:pPr>
        <w:rPr>
          <w:lang w:val="en-US"/>
        </w:rPr>
      </w:pPr>
      <w:r w:rsidRPr="00893E6E">
        <w:rPr>
          <w:lang w:val="en-US"/>
        </w:rPr>
        <w:t xml:space="preserve">Insofar, German apparently represents an ‘exception’ to </w:t>
      </w:r>
      <w:proofErr w:type="spellStart"/>
      <w:r w:rsidRPr="00893E6E">
        <w:rPr>
          <w:lang w:val="en-US"/>
        </w:rPr>
        <w:t>Rizzi’s</w:t>
      </w:r>
      <w:proofErr w:type="spellEnd"/>
      <w:r w:rsidRPr="00893E6E">
        <w:rPr>
          <w:lang w:val="en-US"/>
        </w:rPr>
        <w:t xml:space="preserve"> (2001) and </w:t>
      </w:r>
      <w:proofErr w:type="spellStart"/>
      <w:r w:rsidRPr="00893E6E">
        <w:rPr>
          <w:lang w:val="en-US"/>
        </w:rPr>
        <w:t>Shlonsky</w:t>
      </w:r>
      <w:proofErr w:type="spellEnd"/>
      <w:r w:rsidR="004854A5">
        <w:rPr>
          <w:lang w:val="en-US"/>
        </w:rPr>
        <w:t>/</w:t>
      </w:r>
      <w:proofErr w:type="spellStart"/>
      <w:r w:rsidRPr="00893E6E">
        <w:rPr>
          <w:lang w:val="en-US"/>
        </w:rPr>
        <w:t>Soare’s</w:t>
      </w:r>
      <w:proofErr w:type="spellEnd"/>
      <w:r w:rsidRPr="00893E6E">
        <w:rPr>
          <w:lang w:val="en-US"/>
        </w:rPr>
        <w:t xml:space="preserve"> (2011) seminal observations on the cross-linguistic behavior of </w:t>
      </w:r>
      <w:r w:rsidRPr="00893E6E">
        <w:rPr>
          <w:i/>
          <w:lang w:val="en-US"/>
        </w:rPr>
        <w:t>why</w:t>
      </w:r>
      <w:r w:rsidRPr="00893E6E">
        <w:rPr>
          <w:lang w:val="en-US"/>
        </w:rPr>
        <w:t>, implying that e.g. in Italian, English and Romanian this element is merged either in [</w:t>
      </w:r>
      <w:proofErr w:type="spellStart"/>
      <w:proofErr w:type="gramStart"/>
      <w:r w:rsidRPr="00893E6E">
        <w:rPr>
          <w:lang w:val="en-US"/>
        </w:rPr>
        <w:t>Spec,IntP</w:t>
      </w:r>
      <w:proofErr w:type="spellEnd"/>
      <w:proofErr w:type="gramEnd"/>
      <w:r w:rsidRPr="00893E6E">
        <w:rPr>
          <w:lang w:val="en-US"/>
        </w:rPr>
        <w:t>] or in [</w:t>
      </w:r>
      <w:proofErr w:type="spellStart"/>
      <w:r w:rsidRPr="00893E6E">
        <w:rPr>
          <w:lang w:val="en-US"/>
        </w:rPr>
        <w:t>Spec,ReasonP</w:t>
      </w:r>
      <w:proofErr w:type="spellEnd"/>
      <w:r w:rsidRPr="00893E6E">
        <w:rPr>
          <w:lang w:val="en-US"/>
        </w:rPr>
        <w:t xml:space="preserve">], since the a/m systems disallow </w:t>
      </w:r>
      <w:proofErr w:type="spellStart"/>
      <w:r w:rsidRPr="00893E6E">
        <w:rPr>
          <w:i/>
          <w:lang w:val="en-US"/>
        </w:rPr>
        <w:t>wh</w:t>
      </w:r>
      <w:proofErr w:type="spellEnd"/>
      <w:r w:rsidRPr="00893E6E">
        <w:rPr>
          <w:lang w:val="en-US"/>
        </w:rPr>
        <w:t xml:space="preserve">-intensifier split. </w:t>
      </w:r>
    </w:p>
    <w:p w14:paraId="310825EC" w14:textId="7892DF86" w:rsidR="00893E6E" w:rsidRPr="00893E6E" w:rsidRDefault="00893E6E" w:rsidP="00893E6E">
      <w:pPr>
        <w:rPr>
          <w:lang w:val="en-US"/>
        </w:rPr>
      </w:pPr>
      <w:r w:rsidRPr="00893E6E">
        <w:rPr>
          <w:lang w:val="en-US"/>
        </w:rPr>
        <w:t>A possibility to investigate would be that the SOV syntax of German may have implications for the base generation of ‘why</w:t>
      </w:r>
      <w:proofErr w:type="gramStart"/>
      <w:r w:rsidRPr="00893E6E">
        <w:rPr>
          <w:lang w:val="en-US"/>
        </w:rPr>
        <w:t>’.</w:t>
      </w:r>
      <w:proofErr w:type="gramEnd"/>
      <w:r w:rsidRPr="00893E6E">
        <w:rPr>
          <w:lang w:val="en-US"/>
        </w:rPr>
        <w:t xml:space="preserve"> In fact, Dutch, another West Germanic language in which the underlying word order is SOV, allows for the same phenomenon with the </w:t>
      </w:r>
      <w:proofErr w:type="spellStart"/>
      <w:r w:rsidRPr="00893E6E">
        <w:rPr>
          <w:i/>
          <w:lang w:val="en-US"/>
        </w:rPr>
        <w:t>wh</w:t>
      </w:r>
      <w:proofErr w:type="spellEnd"/>
      <w:r w:rsidRPr="00893E6E">
        <w:rPr>
          <w:lang w:val="en-US"/>
        </w:rPr>
        <w:t xml:space="preserve">-pronoun </w:t>
      </w:r>
      <w:proofErr w:type="spellStart"/>
      <w:r w:rsidRPr="00893E6E">
        <w:rPr>
          <w:i/>
          <w:lang w:val="en-US"/>
        </w:rPr>
        <w:t>waarom</w:t>
      </w:r>
      <w:proofErr w:type="spellEnd"/>
      <w:r w:rsidRPr="00893E6E">
        <w:rPr>
          <w:lang w:val="en-US"/>
        </w:rPr>
        <w:t xml:space="preserve"> (ex. (5)) - crucially, just like German, but differently </w:t>
      </w:r>
      <w:proofErr w:type="gramStart"/>
      <w:r w:rsidRPr="00893E6E">
        <w:rPr>
          <w:lang w:val="en-US"/>
        </w:rPr>
        <w:t>e.g.</w:t>
      </w:r>
      <w:proofErr w:type="gramEnd"/>
      <w:r w:rsidRPr="00893E6E">
        <w:rPr>
          <w:lang w:val="en-US"/>
        </w:rPr>
        <w:t xml:space="preserve"> from Italian and English, two SVO systems. </w:t>
      </w:r>
    </w:p>
    <w:p w14:paraId="20A3A940" w14:textId="77777777" w:rsidR="00893E6E" w:rsidRPr="00893E6E" w:rsidRDefault="00893E6E" w:rsidP="00893E6E">
      <w:pPr>
        <w:rPr>
          <w:lang w:val="de-DE"/>
        </w:rPr>
      </w:pPr>
      <w:r w:rsidRPr="00893E6E">
        <w:rPr>
          <w:lang w:val="en-US"/>
        </w:rPr>
        <w:t xml:space="preserve">Not all causal interrogatives in German and Dutch, however, exhibit the same formal status: for instance, etymologically related German </w:t>
      </w:r>
      <w:proofErr w:type="spellStart"/>
      <w:r w:rsidRPr="00893E6E">
        <w:rPr>
          <w:i/>
          <w:iCs/>
          <w:lang w:val="en-US"/>
        </w:rPr>
        <w:t>wieso</w:t>
      </w:r>
      <w:proofErr w:type="spellEnd"/>
      <w:r w:rsidRPr="00893E6E">
        <w:rPr>
          <w:lang w:val="en-US"/>
        </w:rPr>
        <w:t xml:space="preserve"> and Dutch </w:t>
      </w:r>
      <w:proofErr w:type="spellStart"/>
      <w:r w:rsidRPr="00893E6E">
        <w:rPr>
          <w:i/>
          <w:iCs/>
          <w:lang w:val="en-US"/>
        </w:rPr>
        <w:t>hoezo</w:t>
      </w:r>
      <w:proofErr w:type="spellEnd"/>
      <w:r w:rsidRPr="00893E6E">
        <w:rPr>
          <w:lang w:val="en-US"/>
        </w:rPr>
        <w:t xml:space="preserve"> (‘how come’) show striking functional differences: for instance, </w:t>
      </w:r>
      <w:proofErr w:type="spellStart"/>
      <w:r w:rsidRPr="00893E6E">
        <w:rPr>
          <w:i/>
          <w:iCs/>
          <w:lang w:val="en-US"/>
        </w:rPr>
        <w:t>wieso</w:t>
      </w:r>
      <w:proofErr w:type="spellEnd"/>
      <w:r w:rsidRPr="00893E6E">
        <w:rPr>
          <w:lang w:val="en-US"/>
        </w:rPr>
        <w:t xml:space="preserve"> (but, crucially, not </w:t>
      </w:r>
      <w:proofErr w:type="spellStart"/>
      <w:r w:rsidRPr="00893E6E">
        <w:rPr>
          <w:i/>
          <w:iCs/>
          <w:lang w:val="en-US"/>
        </w:rPr>
        <w:t>hoezo</w:t>
      </w:r>
      <w:proofErr w:type="spellEnd"/>
      <w:r w:rsidRPr="00893E6E">
        <w:rPr>
          <w:lang w:val="en-US"/>
        </w:rPr>
        <w:t xml:space="preserve">) can function as a pseudo-relative pronoun in contexts of the type </w:t>
      </w:r>
      <w:r w:rsidRPr="00893E6E">
        <w:rPr>
          <w:i/>
          <w:iCs/>
          <w:lang w:val="en-US"/>
        </w:rPr>
        <w:t>This is the reason why…</w:t>
      </w:r>
      <w:r w:rsidRPr="00893E6E">
        <w:rPr>
          <w:lang w:val="en-US"/>
        </w:rPr>
        <w:t xml:space="preserve"> </w:t>
      </w:r>
      <w:r w:rsidRPr="00893E6E">
        <w:rPr>
          <w:lang w:val="de-DE"/>
        </w:rPr>
        <w:t>(</w:t>
      </w:r>
      <w:r w:rsidRPr="00893E6E">
        <w:rPr>
          <w:i/>
          <w:iCs/>
          <w:lang w:val="de-DE"/>
        </w:rPr>
        <w:t xml:space="preserve">Das ist der Grund, </w:t>
      </w:r>
      <w:proofErr w:type="spellStart"/>
      <w:r w:rsidRPr="00893E6E">
        <w:rPr>
          <w:vertAlign w:val="superscript"/>
          <w:lang w:val="de-DE"/>
        </w:rPr>
        <w:t>OK</w:t>
      </w:r>
      <w:r w:rsidRPr="00893E6E">
        <w:rPr>
          <w:i/>
          <w:iCs/>
          <w:lang w:val="de-DE"/>
        </w:rPr>
        <w:t>warum</w:t>
      </w:r>
      <w:proofErr w:type="spellEnd"/>
      <w:r w:rsidRPr="00893E6E">
        <w:rPr>
          <w:lang w:val="de-DE"/>
        </w:rPr>
        <w:t>/</w:t>
      </w:r>
      <w:proofErr w:type="spellStart"/>
      <w:r w:rsidRPr="00893E6E">
        <w:rPr>
          <w:vertAlign w:val="superscript"/>
          <w:lang w:val="de-DE"/>
        </w:rPr>
        <w:t>OK</w:t>
      </w:r>
      <w:r w:rsidRPr="00893E6E">
        <w:rPr>
          <w:i/>
          <w:iCs/>
          <w:lang w:val="de-DE"/>
        </w:rPr>
        <w:t>wieso</w:t>
      </w:r>
      <w:proofErr w:type="spellEnd"/>
      <w:r w:rsidRPr="00893E6E">
        <w:rPr>
          <w:lang w:val="de-DE"/>
        </w:rPr>
        <w:t>… vs. *</w:t>
      </w:r>
      <w:r w:rsidRPr="00893E6E">
        <w:rPr>
          <w:i/>
          <w:iCs/>
          <w:lang w:val="de-DE"/>
        </w:rPr>
        <w:t xml:space="preserve">Dat </w:t>
      </w:r>
      <w:proofErr w:type="spellStart"/>
      <w:r w:rsidRPr="00893E6E">
        <w:rPr>
          <w:i/>
          <w:iCs/>
          <w:lang w:val="de-DE"/>
        </w:rPr>
        <w:t>is</w:t>
      </w:r>
      <w:proofErr w:type="spellEnd"/>
      <w:r w:rsidRPr="00893E6E">
        <w:rPr>
          <w:i/>
          <w:iCs/>
          <w:lang w:val="de-DE"/>
        </w:rPr>
        <w:t xml:space="preserve"> de reden</w:t>
      </w:r>
      <w:r w:rsidRPr="00893E6E">
        <w:rPr>
          <w:lang w:val="de-DE"/>
        </w:rPr>
        <w:t xml:space="preserve">, </w:t>
      </w:r>
      <w:proofErr w:type="spellStart"/>
      <w:r w:rsidRPr="00893E6E">
        <w:rPr>
          <w:vertAlign w:val="superscript"/>
          <w:lang w:val="de-DE"/>
        </w:rPr>
        <w:t>OK</w:t>
      </w:r>
      <w:r w:rsidRPr="00893E6E">
        <w:rPr>
          <w:i/>
          <w:iCs/>
          <w:lang w:val="de-DE"/>
        </w:rPr>
        <w:t>waarom</w:t>
      </w:r>
      <w:proofErr w:type="spellEnd"/>
      <w:r w:rsidRPr="00893E6E">
        <w:rPr>
          <w:lang w:val="de-DE"/>
        </w:rPr>
        <w:t>/*</w:t>
      </w:r>
      <w:proofErr w:type="spellStart"/>
      <w:r w:rsidRPr="00893E6E">
        <w:rPr>
          <w:i/>
          <w:iCs/>
          <w:lang w:val="de-DE"/>
        </w:rPr>
        <w:t>hoezo</w:t>
      </w:r>
      <w:proofErr w:type="spellEnd"/>
      <w:r w:rsidRPr="00893E6E">
        <w:rPr>
          <w:lang w:val="de-DE"/>
        </w:rPr>
        <w:t>…).</w:t>
      </w:r>
    </w:p>
    <w:p w14:paraId="41A0BFE9" w14:textId="5A75E9B0" w:rsidR="00893E6E" w:rsidRPr="00893E6E" w:rsidRDefault="00893E6E" w:rsidP="00893E6E">
      <w:pPr>
        <w:rPr>
          <w:lang w:val="en-US"/>
        </w:rPr>
      </w:pPr>
      <w:r w:rsidRPr="00893E6E">
        <w:rPr>
          <w:lang w:val="en-US"/>
        </w:rPr>
        <w:lastRenderedPageBreak/>
        <w:t xml:space="preserve">It seems, therefore, that a closer look at the structural features of causal </w:t>
      </w:r>
      <w:proofErr w:type="spellStart"/>
      <w:r w:rsidRPr="00893E6E">
        <w:rPr>
          <w:i/>
          <w:lang w:val="en-US"/>
        </w:rPr>
        <w:t>wh</w:t>
      </w:r>
      <w:proofErr w:type="spellEnd"/>
      <w:r w:rsidRPr="00893E6E">
        <w:rPr>
          <w:lang w:val="en-US"/>
        </w:rPr>
        <w:t xml:space="preserve">-pronouns in West Germanic, at least </w:t>
      </w:r>
      <w:r w:rsidR="00E33A46">
        <w:rPr>
          <w:lang w:val="en-US"/>
        </w:rPr>
        <w:t>with respect to</w:t>
      </w:r>
      <w:r w:rsidRPr="00893E6E">
        <w:rPr>
          <w:lang w:val="en-US"/>
        </w:rPr>
        <w:t xml:space="preserve"> the languages at stake here, reveals on the one hand an instance of macro-variation (German/Dutch as OV systems vs. English as a VO system exhibiting a partially non-Germanic syntax) and on the other hand one of micro-variation (German vs. Dutch). Given that there is independent evidence for a Split-CP in German à la </w:t>
      </w:r>
      <w:proofErr w:type="spellStart"/>
      <w:r w:rsidRPr="00893E6E">
        <w:rPr>
          <w:lang w:val="en-US"/>
        </w:rPr>
        <w:t>Rizzi</w:t>
      </w:r>
      <w:proofErr w:type="spellEnd"/>
      <w:r w:rsidRPr="00893E6E">
        <w:rPr>
          <w:lang w:val="en-US"/>
        </w:rPr>
        <w:t xml:space="preserve"> (1997) and differences in base-generation site are, therefore, not necessarily attributable to a reduced CP, such facts may call for a typological investigation implying a classification of languages based on the Merge site of causal interrogatives. </w:t>
      </w:r>
    </w:p>
    <w:p w14:paraId="53EB8E77" w14:textId="77777777" w:rsidR="00AB181E" w:rsidRDefault="00224AA6">
      <w:pPr>
        <w:pStyle w:val="berschrift1"/>
      </w:pPr>
      <w:r>
        <w:t>Examples</w:t>
      </w:r>
    </w:p>
    <w:p w14:paraId="64112F4E" w14:textId="567FBEB5" w:rsidR="00893E6E" w:rsidRPr="00893E6E" w:rsidRDefault="00893E6E" w:rsidP="00A54DFB">
      <w:pPr>
        <w:pStyle w:val="Example"/>
        <w:numPr>
          <w:ilvl w:val="0"/>
          <w:numId w:val="6"/>
        </w:numPr>
        <w:tabs>
          <w:tab w:val="left" w:pos="426"/>
          <w:tab w:val="left" w:pos="1418"/>
          <w:tab w:val="left" w:pos="2127"/>
          <w:tab w:val="left" w:pos="2694"/>
          <w:tab w:val="left" w:pos="3544"/>
          <w:tab w:val="left" w:pos="3969"/>
          <w:tab w:val="left" w:pos="4962"/>
          <w:tab w:val="left" w:pos="5529"/>
          <w:tab w:val="left" w:pos="6096"/>
          <w:tab w:val="left" w:pos="6379"/>
          <w:tab w:val="left" w:pos="7371"/>
        </w:tabs>
        <w:ind w:hanging="720"/>
        <w:rPr>
          <w:lang w:val="de-DE"/>
        </w:rPr>
      </w:pPr>
      <w:r w:rsidRPr="00893E6E">
        <w:rPr>
          <w:lang w:val="de-DE"/>
        </w:rPr>
        <w:t xml:space="preserve">a. </w:t>
      </w:r>
      <w:r w:rsidRPr="00893E6E">
        <w:rPr>
          <w:lang w:val="de-DE"/>
        </w:rPr>
        <w:tab/>
      </w:r>
      <w:r w:rsidRPr="00893E6E">
        <w:rPr>
          <w:i/>
          <w:iCs/>
          <w:lang w:val="de-DE"/>
        </w:rPr>
        <w:t>Warum</w:t>
      </w:r>
      <w:r w:rsidRPr="00893E6E">
        <w:rPr>
          <w:i/>
          <w:iCs/>
          <w:lang w:val="de-DE"/>
        </w:rPr>
        <w:tab/>
        <w:t>denn</w:t>
      </w:r>
      <w:r w:rsidRPr="00893E6E">
        <w:rPr>
          <w:i/>
          <w:iCs/>
          <w:lang w:val="de-DE"/>
        </w:rPr>
        <w:tab/>
        <w:t>bloß</w:t>
      </w:r>
      <w:r w:rsidRPr="00893E6E">
        <w:rPr>
          <w:i/>
          <w:iCs/>
          <w:lang w:val="de-DE"/>
        </w:rPr>
        <w:tab/>
        <w:t>sollte</w:t>
      </w:r>
      <w:r w:rsidRPr="00893E6E">
        <w:rPr>
          <w:i/>
          <w:iCs/>
          <w:lang w:val="de-DE"/>
        </w:rPr>
        <w:tab/>
        <w:t>ich</w:t>
      </w:r>
      <w:r w:rsidRPr="00893E6E">
        <w:rPr>
          <w:i/>
          <w:iCs/>
          <w:lang w:val="de-DE"/>
        </w:rPr>
        <w:tab/>
        <w:t xml:space="preserve">parallel </w:t>
      </w:r>
      <w:r w:rsidRPr="00893E6E">
        <w:rPr>
          <w:i/>
          <w:iCs/>
          <w:lang w:val="de-DE"/>
        </w:rPr>
        <w:tab/>
        <w:t xml:space="preserve">dazu   </w:t>
      </w:r>
      <w:r w:rsidRPr="00893E6E">
        <w:rPr>
          <w:i/>
          <w:iCs/>
          <w:lang w:val="de-DE"/>
        </w:rPr>
        <w:tab/>
      </w:r>
      <w:proofErr w:type="gramStart"/>
      <w:r w:rsidRPr="00893E6E">
        <w:rPr>
          <w:i/>
          <w:iCs/>
          <w:lang w:val="de-DE"/>
        </w:rPr>
        <w:t xml:space="preserve">noch  </w:t>
      </w:r>
      <w:r w:rsidRPr="00893E6E">
        <w:rPr>
          <w:i/>
          <w:iCs/>
          <w:lang w:val="de-DE"/>
        </w:rPr>
        <w:tab/>
      </w:r>
      <w:proofErr w:type="gramEnd"/>
      <w:r w:rsidRPr="00893E6E">
        <w:rPr>
          <w:i/>
          <w:iCs/>
          <w:lang w:val="de-DE"/>
        </w:rPr>
        <w:t>ein</w:t>
      </w:r>
      <w:r w:rsidRPr="00893E6E">
        <w:rPr>
          <w:i/>
          <w:iCs/>
          <w:lang w:val="de-DE"/>
        </w:rPr>
        <w:tab/>
        <w:t>Programm</w:t>
      </w:r>
      <w:r w:rsidRPr="00893E6E">
        <w:rPr>
          <w:i/>
          <w:iCs/>
          <w:lang w:val="de-DE"/>
        </w:rPr>
        <w:tab/>
        <w:t>kaufen?</w:t>
      </w:r>
      <w:r w:rsidRPr="00893E6E">
        <w:rPr>
          <w:lang w:val="de-DE"/>
        </w:rPr>
        <w:t xml:space="preserve"> </w:t>
      </w:r>
    </w:p>
    <w:p w14:paraId="0250ADAA" w14:textId="189704E1" w:rsidR="00893E6E" w:rsidRDefault="00893E6E" w:rsidP="00893E6E">
      <w:pPr>
        <w:pStyle w:val="Example"/>
        <w:numPr>
          <w:ilvl w:val="0"/>
          <w:numId w:val="0"/>
        </w:numPr>
        <w:tabs>
          <w:tab w:val="left" w:pos="709"/>
          <w:tab w:val="left" w:pos="1418"/>
          <w:tab w:val="left" w:pos="2127"/>
          <w:tab w:val="left" w:pos="2694"/>
          <w:tab w:val="left" w:pos="3544"/>
          <w:tab w:val="left" w:pos="3969"/>
          <w:tab w:val="left" w:pos="4962"/>
          <w:tab w:val="left" w:pos="5529"/>
          <w:tab w:val="left" w:pos="6096"/>
          <w:tab w:val="left" w:pos="6379"/>
          <w:tab w:val="left" w:pos="6521"/>
          <w:tab w:val="left" w:pos="7371"/>
        </w:tabs>
        <w:ind w:left="454" w:firstLine="254"/>
      </w:pPr>
      <w:r>
        <w:t xml:space="preserve">why       </w:t>
      </w:r>
      <w:r w:rsidRPr="00A54DFB">
        <w:rPr>
          <w:smallCaps/>
        </w:rPr>
        <w:tab/>
      </w:r>
      <w:proofErr w:type="spellStart"/>
      <w:r w:rsidR="00A54DFB" w:rsidRPr="00A54DFB">
        <w:rPr>
          <w:smallCaps/>
        </w:rPr>
        <w:t>prt</w:t>
      </w:r>
      <w:proofErr w:type="spellEnd"/>
      <w:r w:rsidRPr="00A54DFB">
        <w:rPr>
          <w:smallCaps/>
        </w:rPr>
        <w:t xml:space="preserve">    </w:t>
      </w:r>
      <w:r w:rsidRPr="00A54DFB">
        <w:rPr>
          <w:smallCaps/>
        </w:rPr>
        <w:tab/>
      </w:r>
      <w:proofErr w:type="spellStart"/>
      <w:r w:rsidR="00A54DFB" w:rsidRPr="00A54DFB">
        <w:rPr>
          <w:smallCaps/>
        </w:rPr>
        <w:t>prt</w:t>
      </w:r>
      <w:proofErr w:type="spellEnd"/>
      <w:r>
        <w:t xml:space="preserve">   </w:t>
      </w:r>
      <w:r>
        <w:tab/>
        <w:t xml:space="preserve">should </w:t>
      </w:r>
      <w:r>
        <w:tab/>
        <w:t xml:space="preserve">I     </w:t>
      </w:r>
      <w:r>
        <w:tab/>
        <w:t xml:space="preserve">in-parallel   </w:t>
      </w:r>
      <w:r>
        <w:tab/>
        <w:t>to-it     also</w:t>
      </w:r>
      <w:r>
        <w:tab/>
      </w:r>
      <w:proofErr w:type="gramStart"/>
      <w:r>
        <w:t xml:space="preserve">a  </w:t>
      </w:r>
      <w:r>
        <w:tab/>
      </w:r>
      <w:proofErr w:type="gramEnd"/>
      <w:r>
        <w:t xml:space="preserve">program      </w:t>
      </w:r>
      <w:r>
        <w:tab/>
        <w:t>buy</w:t>
      </w:r>
      <w:r>
        <w:tab/>
        <w:t xml:space="preserve"> </w:t>
      </w:r>
    </w:p>
    <w:p w14:paraId="6C231392" w14:textId="3C7D8496" w:rsidR="00893E6E" w:rsidRPr="00893E6E" w:rsidRDefault="00893E6E" w:rsidP="00893E6E">
      <w:pPr>
        <w:pStyle w:val="Example"/>
        <w:numPr>
          <w:ilvl w:val="0"/>
          <w:numId w:val="0"/>
        </w:numPr>
        <w:tabs>
          <w:tab w:val="left" w:pos="709"/>
          <w:tab w:val="left" w:pos="1418"/>
          <w:tab w:val="left" w:pos="1985"/>
          <w:tab w:val="left" w:pos="2694"/>
          <w:tab w:val="left" w:pos="3119"/>
          <w:tab w:val="left" w:pos="3686"/>
          <w:tab w:val="left" w:pos="4678"/>
          <w:tab w:val="left" w:pos="5245"/>
          <w:tab w:val="left" w:pos="5812"/>
          <w:tab w:val="left" w:pos="6237"/>
          <w:tab w:val="left" w:pos="7230"/>
        </w:tabs>
        <w:ind w:left="454"/>
        <w:rPr>
          <w:lang w:val="de-DE"/>
        </w:rPr>
      </w:pPr>
      <w:r w:rsidRPr="00893E6E">
        <w:rPr>
          <w:lang w:val="de-DE"/>
        </w:rPr>
        <w:t xml:space="preserve">b. </w:t>
      </w:r>
      <w:r w:rsidRPr="00893E6E">
        <w:rPr>
          <w:lang w:val="de-DE"/>
        </w:rPr>
        <w:tab/>
      </w:r>
      <w:r w:rsidRPr="00893E6E">
        <w:rPr>
          <w:i/>
          <w:iCs/>
          <w:lang w:val="de-DE"/>
        </w:rPr>
        <w:t>Warum</w:t>
      </w:r>
      <w:r w:rsidRPr="00893E6E">
        <w:rPr>
          <w:i/>
          <w:iCs/>
          <w:lang w:val="de-DE"/>
        </w:rPr>
        <w:tab/>
        <w:t>denn</w:t>
      </w:r>
      <w:r w:rsidRPr="00893E6E">
        <w:rPr>
          <w:i/>
          <w:iCs/>
          <w:lang w:val="de-DE"/>
        </w:rPr>
        <w:tab/>
        <w:t>sollte</w:t>
      </w:r>
      <w:r w:rsidRPr="00893E6E">
        <w:rPr>
          <w:i/>
          <w:iCs/>
          <w:lang w:val="de-DE"/>
        </w:rPr>
        <w:tab/>
        <w:t xml:space="preserve">ich   </w:t>
      </w:r>
      <w:r w:rsidR="00A54DFB">
        <w:rPr>
          <w:i/>
          <w:iCs/>
          <w:lang w:val="de-DE"/>
        </w:rPr>
        <w:tab/>
      </w:r>
      <w:r w:rsidRPr="00893E6E">
        <w:rPr>
          <w:i/>
          <w:iCs/>
          <w:lang w:val="de-DE"/>
        </w:rPr>
        <w:t>bloß</w:t>
      </w:r>
      <w:r w:rsidRPr="00893E6E">
        <w:rPr>
          <w:i/>
          <w:iCs/>
          <w:lang w:val="de-DE"/>
        </w:rPr>
        <w:tab/>
        <w:t xml:space="preserve">parallel </w:t>
      </w:r>
      <w:r w:rsidRPr="00893E6E">
        <w:rPr>
          <w:i/>
          <w:iCs/>
          <w:lang w:val="de-DE"/>
        </w:rPr>
        <w:tab/>
        <w:t xml:space="preserve">dazu    </w:t>
      </w:r>
      <w:proofErr w:type="gramStart"/>
      <w:r w:rsidRPr="00893E6E">
        <w:rPr>
          <w:i/>
          <w:iCs/>
          <w:lang w:val="de-DE"/>
        </w:rPr>
        <w:t xml:space="preserve">noch  </w:t>
      </w:r>
      <w:r w:rsidRPr="00893E6E">
        <w:rPr>
          <w:i/>
          <w:iCs/>
          <w:lang w:val="de-DE"/>
        </w:rPr>
        <w:tab/>
      </w:r>
      <w:proofErr w:type="gramEnd"/>
      <w:r w:rsidRPr="00893E6E">
        <w:rPr>
          <w:i/>
          <w:iCs/>
          <w:lang w:val="de-DE"/>
        </w:rPr>
        <w:t xml:space="preserve">ein  </w:t>
      </w:r>
      <w:r w:rsidRPr="00893E6E">
        <w:rPr>
          <w:i/>
          <w:iCs/>
          <w:lang w:val="de-DE"/>
        </w:rPr>
        <w:tab/>
        <w:t xml:space="preserve">Programm </w:t>
      </w:r>
      <w:r w:rsidRPr="00893E6E">
        <w:rPr>
          <w:i/>
          <w:iCs/>
          <w:lang w:val="de-DE"/>
        </w:rPr>
        <w:tab/>
        <w:t>kaufen?</w:t>
      </w:r>
      <w:r w:rsidRPr="00893E6E">
        <w:rPr>
          <w:lang w:val="de-DE"/>
        </w:rPr>
        <w:t xml:space="preserve"> </w:t>
      </w:r>
    </w:p>
    <w:p w14:paraId="7F57557C" w14:textId="00D668C2" w:rsidR="00A54DFB" w:rsidRDefault="00A54DFB" w:rsidP="00A54DFB">
      <w:pPr>
        <w:pStyle w:val="Example"/>
        <w:numPr>
          <w:ilvl w:val="0"/>
          <w:numId w:val="0"/>
        </w:numPr>
        <w:tabs>
          <w:tab w:val="left" w:pos="709"/>
          <w:tab w:val="left" w:pos="1418"/>
          <w:tab w:val="left" w:pos="1985"/>
          <w:tab w:val="left" w:pos="2694"/>
          <w:tab w:val="left" w:pos="3119"/>
          <w:tab w:val="left" w:pos="3686"/>
          <w:tab w:val="left" w:pos="4678"/>
          <w:tab w:val="left" w:pos="5245"/>
          <w:tab w:val="left" w:pos="5812"/>
          <w:tab w:val="left" w:pos="6237"/>
          <w:tab w:val="left" w:pos="7230"/>
        </w:tabs>
        <w:ind w:left="454"/>
      </w:pPr>
      <w:r>
        <w:rPr>
          <w:lang w:val="de-DE"/>
        </w:rPr>
        <w:tab/>
      </w:r>
      <w:r w:rsidR="00893E6E">
        <w:t xml:space="preserve">why      </w:t>
      </w:r>
      <w:r>
        <w:tab/>
      </w:r>
      <w:proofErr w:type="spellStart"/>
      <w:r w:rsidRPr="00A54DFB">
        <w:rPr>
          <w:smallCaps/>
        </w:rPr>
        <w:t>prt</w:t>
      </w:r>
      <w:proofErr w:type="spellEnd"/>
      <w:r w:rsidR="00893E6E">
        <w:t xml:space="preserve">    </w:t>
      </w:r>
      <w:r w:rsidR="00893E6E">
        <w:tab/>
        <w:t xml:space="preserve">should </w:t>
      </w:r>
      <w:r w:rsidR="00893E6E">
        <w:tab/>
        <w:t xml:space="preserve">I      </w:t>
      </w:r>
      <w:r>
        <w:tab/>
      </w:r>
      <w:proofErr w:type="spellStart"/>
      <w:r w:rsidRPr="00A54DFB">
        <w:rPr>
          <w:smallCaps/>
        </w:rPr>
        <w:t>prt</w:t>
      </w:r>
      <w:proofErr w:type="spellEnd"/>
      <w:r w:rsidR="00893E6E">
        <w:t xml:space="preserve">   </w:t>
      </w:r>
      <w:r w:rsidR="00893E6E">
        <w:tab/>
        <w:t xml:space="preserve">in-parallel    to-it    </w:t>
      </w:r>
      <w:r w:rsidR="00893E6E">
        <w:tab/>
        <w:t>also</w:t>
      </w:r>
      <w:r w:rsidR="00893E6E">
        <w:tab/>
        <w:t xml:space="preserve">a </w:t>
      </w:r>
      <w:r w:rsidR="00893E6E">
        <w:tab/>
        <w:t>program</w:t>
      </w:r>
      <w:r w:rsidR="00893E6E">
        <w:tab/>
      </w:r>
      <w:proofErr w:type="gramStart"/>
      <w:r w:rsidR="00893E6E">
        <w:t>buy</w:t>
      </w:r>
      <w:proofErr w:type="gramEnd"/>
      <w:r w:rsidR="00893E6E">
        <w:tab/>
      </w:r>
    </w:p>
    <w:p w14:paraId="18B2A674" w14:textId="44BADB9D" w:rsidR="00893E6E" w:rsidRPr="00893E6E" w:rsidRDefault="00893E6E" w:rsidP="00A54DFB">
      <w:pPr>
        <w:pStyle w:val="Example"/>
        <w:numPr>
          <w:ilvl w:val="0"/>
          <w:numId w:val="0"/>
        </w:numPr>
        <w:tabs>
          <w:tab w:val="left" w:pos="709"/>
          <w:tab w:val="left" w:pos="1418"/>
          <w:tab w:val="left" w:pos="2127"/>
          <w:tab w:val="left" w:pos="2552"/>
          <w:tab w:val="left" w:pos="2694"/>
          <w:tab w:val="left" w:pos="3119"/>
          <w:tab w:val="left" w:pos="3686"/>
          <w:tab w:val="left" w:pos="4678"/>
          <w:tab w:val="left" w:pos="5245"/>
          <w:tab w:val="left" w:pos="5812"/>
          <w:tab w:val="left" w:pos="6237"/>
          <w:tab w:val="left" w:pos="7230"/>
        </w:tabs>
        <w:ind w:left="454"/>
        <w:rPr>
          <w:lang w:val="de-DE"/>
        </w:rPr>
      </w:pPr>
      <w:r w:rsidRPr="00A54DFB">
        <w:rPr>
          <w:lang w:val="de-DE"/>
        </w:rPr>
        <w:t xml:space="preserve">c. </w:t>
      </w:r>
      <w:r w:rsidRPr="00A54DFB">
        <w:rPr>
          <w:lang w:val="de-DE"/>
        </w:rPr>
        <w:tab/>
      </w:r>
      <w:r w:rsidRPr="00893E6E">
        <w:rPr>
          <w:lang w:val="de-DE"/>
        </w:rPr>
        <w:t>Warum</w:t>
      </w:r>
      <w:r w:rsidR="00A54DFB">
        <w:rPr>
          <w:lang w:val="de-DE"/>
        </w:rPr>
        <w:tab/>
      </w:r>
      <w:r w:rsidRPr="00893E6E">
        <w:rPr>
          <w:lang w:val="de-DE"/>
        </w:rPr>
        <w:t>sollte</w:t>
      </w:r>
      <w:r w:rsidRPr="00893E6E">
        <w:rPr>
          <w:lang w:val="de-DE"/>
        </w:rPr>
        <w:tab/>
      </w:r>
      <w:proofErr w:type="gramStart"/>
      <w:r w:rsidRPr="00893E6E">
        <w:rPr>
          <w:lang w:val="de-DE"/>
        </w:rPr>
        <w:t xml:space="preserve">ich  </w:t>
      </w:r>
      <w:r w:rsidR="00A54DFB">
        <w:rPr>
          <w:lang w:val="de-DE"/>
        </w:rPr>
        <w:tab/>
      </w:r>
      <w:proofErr w:type="gramEnd"/>
      <w:r w:rsidRPr="00893E6E">
        <w:rPr>
          <w:lang w:val="de-DE"/>
        </w:rPr>
        <w:t>denn</w:t>
      </w:r>
      <w:r w:rsidRPr="00893E6E">
        <w:rPr>
          <w:lang w:val="de-DE"/>
        </w:rPr>
        <w:tab/>
        <w:t xml:space="preserve">bloß  </w:t>
      </w:r>
      <w:r w:rsidR="00A54DFB">
        <w:rPr>
          <w:lang w:val="de-DE"/>
        </w:rPr>
        <w:tab/>
      </w:r>
      <w:r w:rsidRPr="00893E6E">
        <w:rPr>
          <w:lang w:val="de-DE"/>
        </w:rPr>
        <w:t xml:space="preserve">parallel </w:t>
      </w:r>
      <w:r w:rsidR="00A54DFB">
        <w:rPr>
          <w:lang w:val="de-DE"/>
        </w:rPr>
        <w:tab/>
      </w:r>
      <w:r w:rsidRPr="00893E6E">
        <w:rPr>
          <w:lang w:val="de-DE"/>
        </w:rPr>
        <w:t>dazu</w:t>
      </w:r>
      <w:r w:rsidR="00A54DFB">
        <w:rPr>
          <w:lang w:val="de-DE"/>
        </w:rPr>
        <w:tab/>
      </w:r>
      <w:r w:rsidRPr="00893E6E">
        <w:rPr>
          <w:lang w:val="de-DE"/>
        </w:rPr>
        <w:t xml:space="preserve">noch  </w:t>
      </w:r>
      <w:r w:rsidR="00A54DFB">
        <w:rPr>
          <w:lang w:val="de-DE"/>
        </w:rPr>
        <w:tab/>
      </w:r>
      <w:r w:rsidRPr="00893E6E">
        <w:rPr>
          <w:lang w:val="de-DE"/>
        </w:rPr>
        <w:t xml:space="preserve">ein  </w:t>
      </w:r>
      <w:r w:rsidR="00A54DFB">
        <w:rPr>
          <w:lang w:val="de-DE"/>
        </w:rPr>
        <w:tab/>
      </w:r>
      <w:r w:rsidRPr="00893E6E">
        <w:rPr>
          <w:lang w:val="de-DE"/>
        </w:rPr>
        <w:t xml:space="preserve">Programm </w:t>
      </w:r>
      <w:r w:rsidR="00A54DFB">
        <w:rPr>
          <w:lang w:val="de-DE"/>
        </w:rPr>
        <w:tab/>
      </w:r>
      <w:r w:rsidRPr="00893E6E">
        <w:rPr>
          <w:lang w:val="de-DE"/>
        </w:rPr>
        <w:t xml:space="preserve">kaufen? </w:t>
      </w:r>
    </w:p>
    <w:p w14:paraId="18A8759A" w14:textId="18EB323E" w:rsidR="00893E6E" w:rsidRDefault="00893E6E" w:rsidP="00A54DFB">
      <w:pPr>
        <w:pStyle w:val="Example"/>
        <w:numPr>
          <w:ilvl w:val="0"/>
          <w:numId w:val="0"/>
        </w:numPr>
        <w:tabs>
          <w:tab w:val="left" w:pos="709"/>
          <w:tab w:val="left" w:pos="1418"/>
          <w:tab w:val="left" w:pos="2127"/>
          <w:tab w:val="left" w:pos="2552"/>
          <w:tab w:val="left" w:pos="3119"/>
          <w:tab w:val="left" w:pos="3686"/>
          <w:tab w:val="left" w:pos="4678"/>
          <w:tab w:val="left" w:pos="5245"/>
          <w:tab w:val="left" w:pos="5812"/>
          <w:tab w:val="left" w:pos="6237"/>
          <w:tab w:val="left" w:pos="7230"/>
        </w:tabs>
        <w:ind w:left="454" w:hanging="454"/>
      </w:pPr>
      <w:r w:rsidRPr="00893E6E">
        <w:rPr>
          <w:lang w:val="de-DE"/>
        </w:rPr>
        <w:tab/>
      </w:r>
      <w:r w:rsidRPr="00893E6E">
        <w:rPr>
          <w:lang w:val="de-DE"/>
        </w:rPr>
        <w:tab/>
      </w:r>
      <w:r>
        <w:t xml:space="preserve">why       </w:t>
      </w:r>
      <w:r>
        <w:tab/>
        <w:t xml:space="preserve">should </w:t>
      </w:r>
      <w:r w:rsidR="00A54DFB">
        <w:tab/>
      </w:r>
      <w:r>
        <w:t xml:space="preserve">I       </w:t>
      </w:r>
      <w:r w:rsidR="00A54DFB">
        <w:tab/>
      </w:r>
      <w:proofErr w:type="spellStart"/>
      <w:r w:rsidR="00A54DFB" w:rsidRPr="00A54DFB">
        <w:rPr>
          <w:smallCaps/>
        </w:rPr>
        <w:t>prt</w:t>
      </w:r>
      <w:proofErr w:type="spellEnd"/>
      <w:r w:rsidRPr="00A54DFB">
        <w:rPr>
          <w:smallCaps/>
        </w:rPr>
        <w:t xml:space="preserve">         </w:t>
      </w:r>
      <w:proofErr w:type="spellStart"/>
      <w:r w:rsidR="00A54DFB" w:rsidRPr="00A54DFB">
        <w:rPr>
          <w:smallCaps/>
        </w:rPr>
        <w:t>prt</w:t>
      </w:r>
      <w:proofErr w:type="spellEnd"/>
      <w:r>
        <w:t xml:space="preserve">   </w:t>
      </w:r>
      <w:r w:rsidR="00A54DFB">
        <w:tab/>
      </w:r>
      <w:r>
        <w:t>in-</w:t>
      </w:r>
      <w:proofErr w:type="gramStart"/>
      <w:r>
        <w:t xml:space="preserve">parallel  </w:t>
      </w:r>
      <w:r w:rsidR="00A54DFB">
        <w:tab/>
      </w:r>
      <w:proofErr w:type="gramEnd"/>
      <w:r w:rsidR="00A54DFB">
        <w:t>to-it</w:t>
      </w:r>
      <w:r>
        <w:t xml:space="preserve">    </w:t>
      </w:r>
      <w:r w:rsidR="00A54DFB">
        <w:tab/>
        <w:t>also</w:t>
      </w:r>
      <w:r w:rsidR="00A54DFB">
        <w:tab/>
      </w:r>
      <w:r>
        <w:t xml:space="preserve">a       </w:t>
      </w:r>
      <w:r w:rsidR="00A54DFB">
        <w:tab/>
      </w:r>
      <w:r>
        <w:t xml:space="preserve">program      </w:t>
      </w:r>
      <w:r w:rsidR="00A54DFB">
        <w:tab/>
      </w:r>
      <w:r>
        <w:t>buy</w:t>
      </w:r>
      <w:r>
        <w:tab/>
      </w:r>
    </w:p>
    <w:p w14:paraId="21ABDD94" w14:textId="631B2D75" w:rsidR="00893E6E" w:rsidRDefault="00893E6E" w:rsidP="00A54DFB">
      <w:pPr>
        <w:pStyle w:val="Example"/>
        <w:numPr>
          <w:ilvl w:val="0"/>
          <w:numId w:val="0"/>
        </w:numPr>
        <w:ind w:left="454" w:firstLine="254"/>
      </w:pPr>
      <w:r>
        <w:t>‘Why should I buy another program?’</w:t>
      </w:r>
    </w:p>
    <w:p w14:paraId="5A8F504D" w14:textId="52F989E8" w:rsidR="00A54DFB" w:rsidRPr="00887897" w:rsidRDefault="00A54DFB" w:rsidP="00A54DFB">
      <w:pPr>
        <w:pStyle w:val="Example"/>
        <w:numPr>
          <w:ilvl w:val="0"/>
          <w:numId w:val="6"/>
        </w:numPr>
        <w:tabs>
          <w:tab w:val="left" w:pos="709"/>
        </w:tabs>
        <w:ind w:left="426" w:hanging="426"/>
        <w:rPr>
          <w:i/>
          <w:iCs/>
          <w:lang w:val="de-DE"/>
        </w:rPr>
      </w:pPr>
      <w:r w:rsidRPr="00A54DFB">
        <w:rPr>
          <w:lang w:val="de-DE"/>
        </w:rPr>
        <w:t xml:space="preserve">a. </w:t>
      </w:r>
      <w:r>
        <w:rPr>
          <w:lang w:val="de-DE"/>
        </w:rPr>
        <w:tab/>
      </w:r>
      <w:r w:rsidRPr="00A54DFB">
        <w:rPr>
          <w:lang w:val="de-DE"/>
        </w:rPr>
        <w:t>[</w:t>
      </w:r>
      <w:r w:rsidRPr="00887897">
        <w:rPr>
          <w:i/>
          <w:iCs/>
          <w:lang w:val="de-DE"/>
        </w:rPr>
        <w:t xml:space="preserve">Warum zum </w:t>
      </w:r>
      <w:proofErr w:type="gramStart"/>
      <w:r w:rsidRPr="00887897">
        <w:rPr>
          <w:i/>
          <w:iCs/>
          <w:lang w:val="de-DE"/>
        </w:rPr>
        <w:t>Teufel</w:t>
      </w:r>
      <w:r w:rsidRPr="00A54DFB">
        <w:rPr>
          <w:lang w:val="de-DE"/>
        </w:rPr>
        <w:t>]</w:t>
      </w:r>
      <w:r w:rsidRPr="00A54DFB">
        <w:rPr>
          <w:vertAlign w:val="subscript"/>
          <w:lang w:val="de-DE"/>
        </w:rPr>
        <w:t>i</w:t>
      </w:r>
      <w:proofErr w:type="gramEnd"/>
      <w:r w:rsidRPr="00A54DFB">
        <w:rPr>
          <w:vertAlign w:val="subscript"/>
          <w:lang w:val="de-DE"/>
        </w:rPr>
        <w:t xml:space="preserve"> </w:t>
      </w:r>
      <w:r w:rsidRPr="00A54DFB">
        <w:rPr>
          <w:lang w:val="de-DE"/>
        </w:rPr>
        <w:tab/>
      </w:r>
      <w:r w:rsidRPr="00887897">
        <w:rPr>
          <w:i/>
          <w:iCs/>
          <w:lang w:val="de-DE"/>
        </w:rPr>
        <w:t>bin</w:t>
      </w:r>
      <w:r w:rsidRPr="00887897">
        <w:rPr>
          <w:i/>
          <w:iCs/>
          <w:lang w:val="de-DE"/>
        </w:rPr>
        <w:tab/>
        <w:t>ich</w:t>
      </w:r>
      <w:r w:rsidRPr="00A54DFB">
        <w:rPr>
          <w:lang w:val="de-DE"/>
        </w:rPr>
        <w:t xml:space="preserve"> </w:t>
      </w:r>
      <w:r w:rsidRPr="00A54DFB">
        <w:rPr>
          <w:lang w:val="de-DE"/>
        </w:rPr>
        <w:tab/>
        <w:t>[</w:t>
      </w:r>
      <w:proofErr w:type="spellStart"/>
      <w:r w:rsidRPr="00A54DFB">
        <w:rPr>
          <w:lang w:val="de-DE"/>
        </w:rPr>
        <w:t>t</w:t>
      </w:r>
      <w:r w:rsidRPr="00A54DFB">
        <w:rPr>
          <w:vertAlign w:val="subscript"/>
          <w:lang w:val="de-DE"/>
        </w:rPr>
        <w:t>i</w:t>
      </w:r>
      <w:proofErr w:type="spellEnd"/>
      <w:r w:rsidRPr="00A54DFB">
        <w:rPr>
          <w:lang w:val="de-DE"/>
        </w:rPr>
        <w:t xml:space="preserve">] </w:t>
      </w:r>
      <w:r w:rsidRPr="00A54DFB">
        <w:rPr>
          <w:lang w:val="de-DE"/>
        </w:rPr>
        <w:tab/>
      </w:r>
      <w:r w:rsidRPr="00887897">
        <w:rPr>
          <w:i/>
          <w:iCs/>
          <w:lang w:val="de-DE"/>
        </w:rPr>
        <w:t>nicht</w:t>
      </w:r>
      <w:r w:rsidRPr="00887897">
        <w:rPr>
          <w:i/>
          <w:iCs/>
          <w:lang w:val="de-DE"/>
        </w:rPr>
        <w:tab/>
        <w:t>gegangen?</w:t>
      </w:r>
    </w:p>
    <w:p w14:paraId="47087456" w14:textId="1C934558" w:rsidR="00A54DFB" w:rsidRDefault="00A54DFB" w:rsidP="00A54DFB">
      <w:pPr>
        <w:pStyle w:val="Example"/>
        <w:numPr>
          <w:ilvl w:val="0"/>
          <w:numId w:val="0"/>
        </w:numPr>
        <w:ind w:left="454" w:firstLine="254"/>
      </w:pPr>
      <w:proofErr w:type="gramStart"/>
      <w:r>
        <w:t xml:space="preserve">why  </w:t>
      </w:r>
      <w:r>
        <w:tab/>
      </w:r>
      <w:proofErr w:type="gramEnd"/>
      <w:r>
        <w:t xml:space="preserve">to-the devil       </w:t>
      </w:r>
      <w:r>
        <w:tab/>
        <w:t xml:space="preserve">am  </w:t>
      </w:r>
      <w:r>
        <w:tab/>
        <w:t xml:space="preserve">I           </w:t>
      </w:r>
      <w:r>
        <w:tab/>
      </w:r>
      <w:r>
        <w:tab/>
      </w:r>
      <w:r w:rsidRPr="00A54DFB">
        <w:rPr>
          <w:smallCaps/>
        </w:rPr>
        <w:t>neg</w:t>
      </w:r>
      <w:r>
        <w:tab/>
        <w:t>gone</w:t>
      </w:r>
    </w:p>
    <w:p w14:paraId="2A63E355" w14:textId="58D7F591" w:rsidR="00A54DFB" w:rsidRPr="00887897" w:rsidRDefault="00A54DFB" w:rsidP="00A54DFB">
      <w:pPr>
        <w:pStyle w:val="Example"/>
        <w:numPr>
          <w:ilvl w:val="0"/>
          <w:numId w:val="0"/>
        </w:numPr>
        <w:tabs>
          <w:tab w:val="left" w:pos="709"/>
        </w:tabs>
        <w:ind w:left="454"/>
        <w:rPr>
          <w:i/>
          <w:iCs/>
          <w:lang w:val="de-DE"/>
        </w:rPr>
      </w:pPr>
      <w:r w:rsidRPr="00A54DFB">
        <w:rPr>
          <w:lang w:val="de-DE"/>
        </w:rPr>
        <w:t xml:space="preserve">b. </w:t>
      </w:r>
      <w:r>
        <w:rPr>
          <w:lang w:val="de-DE"/>
        </w:rPr>
        <w:tab/>
      </w:r>
      <w:r w:rsidRPr="00A54DFB">
        <w:rPr>
          <w:lang w:val="de-DE"/>
        </w:rPr>
        <w:t>[</w:t>
      </w:r>
      <w:r w:rsidRPr="00887897">
        <w:rPr>
          <w:i/>
          <w:iCs/>
          <w:lang w:val="de-DE"/>
        </w:rPr>
        <w:t>Warum</w:t>
      </w:r>
      <w:r w:rsidRPr="00A54DFB">
        <w:rPr>
          <w:lang w:val="de-DE"/>
        </w:rPr>
        <w:t>]</w:t>
      </w:r>
      <w:r w:rsidRPr="00A54DFB">
        <w:rPr>
          <w:smallCaps/>
          <w:lang w:val="de-DE"/>
        </w:rPr>
        <w:t xml:space="preserve">i </w:t>
      </w:r>
      <w:r w:rsidRPr="00A54DFB">
        <w:rPr>
          <w:lang w:val="de-DE"/>
        </w:rPr>
        <w:tab/>
      </w:r>
      <w:r w:rsidRPr="00887897">
        <w:rPr>
          <w:i/>
          <w:iCs/>
          <w:lang w:val="de-DE"/>
        </w:rPr>
        <w:t>bin</w:t>
      </w:r>
      <w:r w:rsidRPr="00887897">
        <w:rPr>
          <w:i/>
          <w:iCs/>
          <w:lang w:val="de-DE"/>
        </w:rPr>
        <w:tab/>
        <w:t>ich</w:t>
      </w:r>
      <w:r w:rsidRPr="00A54DFB">
        <w:rPr>
          <w:lang w:val="de-DE"/>
        </w:rPr>
        <w:t xml:space="preserve"> </w:t>
      </w:r>
      <w:r w:rsidRPr="00A54DFB">
        <w:rPr>
          <w:lang w:val="de-DE"/>
        </w:rPr>
        <w:tab/>
        <w:t>[[</w:t>
      </w:r>
      <w:proofErr w:type="spellStart"/>
      <w:r w:rsidRPr="00A54DFB">
        <w:rPr>
          <w:lang w:val="de-DE"/>
        </w:rPr>
        <w:t>t</w:t>
      </w:r>
      <w:r w:rsidRPr="00A54DFB">
        <w:rPr>
          <w:smallCaps/>
          <w:lang w:val="de-DE"/>
        </w:rPr>
        <w:t>i</w:t>
      </w:r>
      <w:proofErr w:type="spellEnd"/>
      <w:r w:rsidRPr="00A54DFB">
        <w:rPr>
          <w:lang w:val="de-DE"/>
        </w:rPr>
        <w:t xml:space="preserve">] </w:t>
      </w:r>
      <w:r w:rsidRPr="00A54DFB">
        <w:rPr>
          <w:lang w:val="de-DE"/>
        </w:rPr>
        <w:tab/>
      </w:r>
      <w:proofErr w:type="gramStart"/>
      <w:r w:rsidRPr="00887897">
        <w:rPr>
          <w:i/>
          <w:iCs/>
          <w:lang w:val="de-DE"/>
        </w:rPr>
        <w:t>zum  Teufel</w:t>
      </w:r>
      <w:proofErr w:type="gramEnd"/>
      <w:r w:rsidRPr="00887897">
        <w:rPr>
          <w:i/>
          <w:iCs/>
          <w:lang w:val="de-DE"/>
        </w:rPr>
        <w:t xml:space="preserve">] </w:t>
      </w:r>
      <w:r w:rsidRPr="00887897">
        <w:rPr>
          <w:i/>
          <w:iCs/>
          <w:lang w:val="de-DE"/>
        </w:rPr>
        <w:tab/>
        <w:t xml:space="preserve">nicht </w:t>
      </w:r>
      <w:r w:rsidRPr="00887897">
        <w:rPr>
          <w:i/>
          <w:iCs/>
          <w:lang w:val="de-DE"/>
        </w:rPr>
        <w:tab/>
        <w:t>gegangen?</w:t>
      </w:r>
    </w:p>
    <w:p w14:paraId="5514F06C" w14:textId="4D8236F8" w:rsidR="00A54DFB" w:rsidRDefault="00A54DFB" w:rsidP="00A54DFB">
      <w:pPr>
        <w:pStyle w:val="Example"/>
        <w:numPr>
          <w:ilvl w:val="0"/>
          <w:numId w:val="0"/>
        </w:numPr>
        <w:ind w:left="454"/>
      </w:pPr>
      <w:r w:rsidRPr="00A54DFB">
        <w:rPr>
          <w:lang w:val="de-DE"/>
        </w:rPr>
        <w:tab/>
      </w:r>
      <w:r w:rsidR="004C327F" w:rsidRPr="00C512FC">
        <w:rPr>
          <w:lang w:val="de-DE"/>
        </w:rPr>
        <w:t xml:space="preserve"> </w:t>
      </w:r>
      <w:r>
        <w:t xml:space="preserve">why            </w:t>
      </w:r>
      <w:r>
        <w:tab/>
      </w:r>
      <w:proofErr w:type="gramStart"/>
      <w:r>
        <w:t xml:space="preserve">am  </w:t>
      </w:r>
      <w:r>
        <w:tab/>
      </w:r>
      <w:proofErr w:type="gramEnd"/>
      <w:r>
        <w:t xml:space="preserve">I             </w:t>
      </w:r>
      <w:r>
        <w:tab/>
      </w:r>
      <w:r>
        <w:tab/>
        <w:t xml:space="preserve">to-the  devil       </w:t>
      </w:r>
      <w:r>
        <w:tab/>
      </w:r>
      <w:r w:rsidRPr="00A54DFB">
        <w:rPr>
          <w:smallCaps/>
        </w:rPr>
        <w:t xml:space="preserve">neg  </w:t>
      </w:r>
      <w:r>
        <w:tab/>
        <w:t>gone</w:t>
      </w:r>
    </w:p>
    <w:p w14:paraId="2AAD0FB7" w14:textId="29018A9B" w:rsidR="00A54DFB" w:rsidRDefault="00A54DFB" w:rsidP="00A54DFB">
      <w:pPr>
        <w:pStyle w:val="Example"/>
        <w:numPr>
          <w:ilvl w:val="0"/>
          <w:numId w:val="0"/>
        </w:numPr>
        <w:ind w:left="454" w:hanging="454"/>
      </w:pPr>
      <w:r>
        <w:t xml:space="preserve">            </w:t>
      </w:r>
      <w:r>
        <w:tab/>
        <w:t>‘Why the hell didn’t I go there?’</w:t>
      </w:r>
    </w:p>
    <w:p w14:paraId="7E151D0F" w14:textId="0B81F117" w:rsidR="00A54DFB" w:rsidRPr="00A54DFB" w:rsidRDefault="00A54DFB" w:rsidP="00887897">
      <w:pPr>
        <w:pStyle w:val="Example"/>
        <w:numPr>
          <w:ilvl w:val="0"/>
          <w:numId w:val="6"/>
        </w:numPr>
        <w:tabs>
          <w:tab w:val="left" w:pos="709"/>
          <w:tab w:val="left" w:pos="1134"/>
          <w:tab w:val="left" w:pos="1843"/>
          <w:tab w:val="left" w:pos="2268"/>
          <w:tab w:val="left" w:pos="2977"/>
          <w:tab w:val="left" w:pos="3544"/>
          <w:tab w:val="left" w:pos="4111"/>
          <w:tab w:val="left" w:pos="4536"/>
          <w:tab w:val="left" w:pos="4962"/>
          <w:tab w:val="left" w:pos="5529"/>
          <w:tab w:val="left" w:pos="6237"/>
          <w:tab w:val="left" w:pos="7371"/>
        </w:tabs>
        <w:ind w:left="426" w:hanging="426"/>
        <w:rPr>
          <w:lang w:val="de-DE"/>
        </w:rPr>
      </w:pPr>
      <w:r w:rsidRPr="00A54DFB">
        <w:rPr>
          <w:lang w:val="de-DE"/>
        </w:rPr>
        <w:t xml:space="preserve">a. </w:t>
      </w:r>
      <w:r>
        <w:rPr>
          <w:lang w:val="de-DE"/>
        </w:rPr>
        <w:tab/>
      </w:r>
      <w:r w:rsidRPr="00A54DFB">
        <w:rPr>
          <w:lang w:val="de-DE"/>
        </w:rPr>
        <w:t>[</w:t>
      </w:r>
      <w:r w:rsidRPr="00887897">
        <w:rPr>
          <w:i/>
          <w:iCs/>
          <w:lang w:val="de-DE"/>
        </w:rPr>
        <w:t>Ich</w:t>
      </w:r>
      <w:r w:rsidRPr="00887897">
        <w:rPr>
          <w:i/>
          <w:iCs/>
          <w:lang w:val="de-DE"/>
        </w:rPr>
        <w:tab/>
        <w:t>fragte</w:t>
      </w:r>
      <w:r w:rsidRPr="00887897">
        <w:rPr>
          <w:i/>
          <w:iCs/>
          <w:lang w:val="de-DE"/>
        </w:rPr>
        <w:tab/>
        <w:t>ihn</w:t>
      </w:r>
      <w:r w:rsidRPr="00A54DFB">
        <w:rPr>
          <w:lang w:val="de-DE"/>
        </w:rPr>
        <w:t>],</w:t>
      </w:r>
      <w:r w:rsidRPr="00A54DFB">
        <w:rPr>
          <w:lang w:val="de-DE"/>
        </w:rPr>
        <w:tab/>
      </w:r>
      <w:r w:rsidRPr="00887897">
        <w:rPr>
          <w:i/>
          <w:iCs/>
          <w:lang w:val="de-DE"/>
        </w:rPr>
        <w:t>warum</w:t>
      </w:r>
      <w:r w:rsidRPr="00887897">
        <w:rPr>
          <w:i/>
          <w:iCs/>
          <w:lang w:val="de-DE"/>
        </w:rPr>
        <w:tab/>
        <w:t>denn</w:t>
      </w:r>
      <w:r w:rsidRPr="00887897">
        <w:rPr>
          <w:i/>
          <w:iCs/>
          <w:lang w:val="de-DE"/>
        </w:rPr>
        <w:tab/>
        <w:t>bloß</w:t>
      </w:r>
      <w:r w:rsidRPr="00887897">
        <w:rPr>
          <w:i/>
          <w:iCs/>
          <w:lang w:val="de-DE"/>
        </w:rPr>
        <w:tab/>
        <w:t>wir</w:t>
      </w:r>
      <w:r w:rsidRPr="00887897">
        <w:rPr>
          <w:i/>
          <w:iCs/>
          <w:lang w:val="de-DE"/>
        </w:rPr>
        <w:tab/>
        <w:t>uns</w:t>
      </w:r>
      <w:r w:rsidRPr="00887897">
        <w:rPr>
          <w:i/>
          <w:iCs/>
          <w:lang w:val="de-DE"/>
        </w:rPr>
        <w:tab/>
        <w:t>nicht</w:t>
      </w:r>
      <w:r w:rsidRPr="00887897">
        <w:rPr>
          <w:i/>
          <w:iCs/>
          <w:lang w:val="de-DE"/>
        </w:rPr>
        <w:tab/>
        <w:t>besser</w:t>
      </w:r>
      <w:r w:rsidRPr="00887897">
        <w:rPr>
          <w:i/>
          <w:iCs/>
          <w:lang w:val="de-DE"/>
        </w:rPr>
        <w:tab/>
        <w:t>verstanden</w:t>
      </w:r>
      <w:r w:rsidR="00887897" w:rsidRPr="00887897">
        <w:rPr>
          <w:i/>
          <w:iCs/>
          <w:lang w:val="de-DE"/>
        </w:rPr>
        <w:tab/>
        <w:t>hätten</w:t>
      </w:r>
      <w:r w:rsidR="00887897">
        <w:rPr>
          <w:lang w:val="de-DE"/>
        </w:rPr>
        <w:t>.</w:t>
      </w:r>
    </w:p>
    <w:p w14:paraId="68491FF8" w14:textId="3942AA0B" w:rsidR="00A54DFB" w:rsidRDefault="00A54DFB" w:rsidP="00887897">
      <w:pPr>
        <w:pStyle w:val="Example"/>
        <w:numPr>
          <w:ilvl w:val="0"/>
          <w:numId w:val="0"/>
        </w:numPr>
        <w:tabs>
          <w:tab w:val="left" w:pos="709"/>
          <w:tab w:val="left" w:pos="1134"/>
          <w:tab w:val="left" w:pos="1843"/>
          <w:tab w:val="left" w:pos="2268"/>
          <w:tab w:val="left" w:pos="2977"/>
          <w:tab w:val="left" w:pos="3544"/>
          <w:tab w:val="left" w:pos="4111"/>
          <w:tab w:val="left" w:pos="4536"/>
          <w:tab w:val="left" w:pos="4962"/>
          <w:tab w:val="left" w:pos="5529"/>
          <w:tab w:val="left" w:pos="6237"/>
          <w:tab w:val="left" w:pos="7371"/>
        </w:tabs>
        <w:ind w:left="454" w:hanging="454"/>
      </w:pPr>
      <w:r w:rsidRPr="00887897">
        <w:rPr>
          <w:lang w:val="de-DE"/>
        </w:rPr>
        <w:t xml:space="preserve">     </w:t>
      </w:r>
      <w:r w:rsidR="00887897" w:rsidRPr="00887897">
        <w:rPr>
          <w:lang w:val="de-DE"/>
        </w:rPr>
        <w:tab/>
      </w:r>
      <w:r w:rsidR="00887897" w:rsidRPr="00887897">
        <w:rPr>
          <w:lang w:val="de-DE"/>
        </w:rPr>
        <w:tab/>
      </w:r>
      <w:r w:rsidR="004C327F" w:rsidRPr="00C512FC">
        <w:rPr>
          <w:lang w:val="de-DE"/>
        </w:rPr>
        <w:t xml:space="preserve"> </w:t>
      </w:r>
      <w:r>
        <w:t xml:space="preserve">I      </w:t>
      </w:r>
      <w:r>
        <w:tab/>
        <w:t xml:space="preserve">asked   </w:t>
      </w:r>
      <w:r>
        <w:tab/>
        <w:t xml:space="preserve">him   why     </w:t>
      </w:r>
      <w:r w:rsidRPr="00887897">
        <w:rPr>
          <w:smallCaps/>
        </w:rPr>
        <w:tab/>
      </w:r>
      <w:proofErr w:type="spellStart"/>
      <w:r w:rsidR="00887897" w:rsidRPr="00887897">
        <w:rPr>
          <w:smallCaps/>
        </w:rPr>
        <w:t>prt</w:t>
      </w:r>
      <w:proofErr w:type="spellEnd"/>
      <w:r w:rsidR="00887897" w:rsidRPr="00887897">
        <w:rPr>
          <w:smallCaps/>
        </w:rPr>
        <w:tab/>
      </w:r>
      <w:proofErr w:type="spellStart"/>
      <w:proofErr w:type="gramStart"/>
      <w:r w:rsidR="00887897" w:rsidRPr="00887897">
        <w:rPr>
          <w:smallCaps/>
        </w:rPr>
        <w:t>prt</w:t>
      </w:r>
      <w:proofErr w:type="spellEnd"/>
      <w:r>
        <w:t xml:space="preserve">  </w:t>
      </w:r>
      <w:r>
        <w:tab/>
      </w:r>
      <w:proofErr w:type="gramEnd"/>
      <w:r>
        <w:t xml:space="preserve">we   </w:t>
      </w:r>
      <w:r>
        <w:tab/>
      </w:r>
      <w:proofErr w:type="spellStart"/>
      <w:r w:rsidR="00887897" w:rsidRPr="00887897">
        <w:rPr>
          <w:smallCaps/>
        </w:rPr>
        <w:t>refl</w:t>
      </w:r>
      <w:proofErr w:type="spellEnd"/>
      <w:r w:rsidR="00887897" w:rsidRPr="00887897">
        <w:rPr>
          <w:smallCaps/>
        </w:rPr>
        <w:t xml:space="preserve"> </w:t>
      </w:r>
      <w:r w:rsidR="00887897">
        <w:rPr>
          <w:smallCaps/>
        </w:rPr>
        <w:tab/>
      </w:r>
      <w:r w:rsidR="00887897" w:rsidRPr="00887897">
        <w:rPr>
          <w:smallCaps/>
        </w:rPr>
        <w:t>neg</w:t>
      </w:r>
      <w:r>
        <w:t xml:space="preserve">   </w:t>
      </w:r>
      <w:r>
        <w:tab/>
        <w:t>better</w:t>
      </w:r>
      <w:r>
        <w:tab/>
        <w:t xml:space="preserve">understood  </w:t>
      </w:r>
      <w:r w:rsidR="00887897">
        <w:tab/>
      </w:r>
      <w:proofErr w:type="spellStart"/>
      <w:r>
        <w:t>hätten</w:t>
      </w:r>
      <w:proofErr w:type="spellEnd"/>
      <w:r>
        <w:t>.</w:t>
      </w:r>
    </w:p>
    <w:p w14:paraId="694A9746" w14:textId="490519C8" w:rsidR="00A54DFB" w:rsidRDefault="00A54DFB" w:rsidP="00887897">
      <w:pPr>
        <w:pStyle w:val="Example"/>
        <w:numPr>
          <w:ilvl w:val="0"/>
          <w:numId w:val="0"/>
        </w:numPr>
        <w:ind w:left="454" w:firstLine="254"/>
      </w:pPr>
      <w:r>
        <w:t>‘I asked him why we hadn’t had a better relationship.’</w:t>
      </w:r>
    </w:p>
    <w:p w14:paraId="6D9A5A34" w14:textId="55714311" w:rsidR="00A54DFB" w:rsidRPr="00A54DFB" w:rsidRDefault="00A54DFB" w:rsidP="004C327F">
      <w:pPr>
        <w:pStyle w:val="Example"/>
        <w:numPr>
          <w:ilvl w:val="0"/>
          <w:numId w:val="0"/>
        </w:numPr>
        <w:tabs>
          <w:tab w:val="left" w:pos="709"/>
          <w:tab w:val="left" w:pos="1134"/>
          <w:tab w:val="left" w:pos="1985"/>
          <w:tab w:val="left" w:pos="2835"/>
          <w:tab w:val="left" w:pos="3969"/>
          <w:tab w:val="left" w:pos="4678"/>
          <w:tab w:val="left" w:pos="4962"/>
          <w:tab w:val="left" w:pos="5529"/>
          <w:tab w:val="left" w:pos="6096"/>
          <w:tab w:val="left" w:pos="6521"/>
          <w:tab w:val="left" w:pos="7371"/>
        </w:tabs>
        <w:ind w:left="454"/>
        <w:rPr>
          <w:lang w:val="de-DE"/>
        </w:rPr>
      </w:pPr>
      <w:r w:rsidRPr="00A54DFB">
        <w:rPr>
          <w:lang w:val="de-DE"/>
        </w:rPr>
        <w:t xml:space="preserve">b. </w:t>
      </w:r>
      <w:r w:rsidR="004C327F">
        <w:rPr>
          <w:lang w:val="de-DE"/>
        </w:rPr>
        <w:tab/>
      </w:r>
      <w:r w:rsidRPr="00A54DFB">
        <w:rPr>
          <w:lang w:val="de-DE"/>
        </w:rPr>
        <w:t>[</w:t>
      </w:r>
      <w:r w:rsidRPr="0051625F">
        <w:rPr>
          <w:i/>
          <w:iCs/>
          <w:lang w:val="de-DE"/>
        </w:rPr>
        <w:t>Wir</w:t>
      </w:r>
      <w:r w:rsidRPr="0051625F">
        <w:rPr>
          <w:i/>
          <w:iCs/>
          <w:lang w:val="de-DE"/>
        </w:rPr>
        <w:tab/>
        <w:t>haben</w:t>
      </w:r>
      <w:r w:rsidRPr="00A54DFB">
        <w:rPr>
          <w:lang w:val="de-DE"/>
        </w:rPr>
        <w:t xml:space="preserve">] </w:t>
      </w:r>
      <w:r w:rsidRPr="00A54DFB">
        <w:rPr>
          <w:lang w:val="de-DE"/>
        </w:rPr>
        <w:tab/>
      </w:r>
      <w:r w:rsidRPr="0051625F">
        <w:rPr>
          <w:i/>
          <w:iCs/>
          <w:lang w:val="de-DE"/>
        </w:rPr>
        <w:t xml:space="preserve">höflich </w:t>
      </w:r>
      <w:r w:rsidRPr="0051625F">
        <w:rPr>
          <w:i/>
          <w:iCs/>
          <w:lang w:val="de-DE"/>
        </w:rPr>
        <w:tab/>
        <w:t xml:space="preserve">nachgefragt, </w:t>
      </w:r>
      <w:r w:rsidRPr="0051625F">
        <w:rPr>
          <w:i/>
          <w:iCs/>
          <w:lang w:val="de-DE"/>
        </w:rPr>
        <w:tab/>
        <w:t xml:space="preserve">warum </w:t>
      </w:r>
      <w:r w:rsidRPr="0051625F">
        <w:rPr>
          <w:i/>
          <w:iCs/>
          <w:lang w:val="de-DE"/>
        </w:rPr>
        <w:tab/>
        <w:t>er</w:t>
      </w:r>
      <w:r w:rsidRPr="0051625F">
        <w:rPr>
          <w:i/>
          <w:iCs/>
          <w:lang w:val="de-DE"/>
        </w:rPr>
        <w:tab/>
        <w:t>denn</w:t>
      </w:r>
      <w:r w:rsidRPr="0051625F">
        <w:rPr>
          <w:i/>
          <w:iCs/>
          <w:lang w:val="de-DE"/>
        </w:rPr>
        <w:tab/>
        <w:t>bloß</w:t>
      </w:r>
      <w:r w:rsidR="004C327F" w:rsidRPr="0051625F">
        <w:rPr>
          <w:i/>
          <w:iCs/>
          <w:lang w:val="de-DE"/>
        </w:rPr>
        <w:tab/>
        <w:t xml:space="preserve">so </w:t>
      </w:r>
      <w:r w:rsidR="004C327F" w:rsidRPr="0051625F">
        <w:rPr>
          <w:i/>
          <w:iCs/>
          <w:lang w:val="de-DE"/>
        </w:rPr>
        <w:tab/>
        <w:t xml:space="preserve">krumm </w:t>
      </w:r>
      <w:r w:rsidR="004C327F" w:rsidRPr="0051625F">
        <w:rPr>
          <w:i/>
          <w:iCs/>
          <w:lang w:val="de-DE"/>
        </w:rPr>
        <w:tab/>
        <w:t>am</w:t>
      </w:r>
      <w:r w:rsidRPr="00A54DFB">
        <w:rPr>
          <w:lang w:val="de-DE"/>
        </w:rPr>
        <w:t xml:space="preserve"> </w:t>
      </w:r>
    </w:p>
    <w:p w14:paraId="2E186DD9" w14:textId="277E9582" w:rsidR="00A54DFB" w:rsidRPr="004C327F" w:rsidRDefault="00A54DFB" w:rsidP="004C327F">
      <w:pPr>
        <w:pStyle w:val="Example"/>
        <w:numPr>
          <w:ilvl w:val="0"/>
          <w:numId w:val="0"/>
        </w:numPr>
        <w:tabs>
          <w:tab w:val="left" w:pos="709"/>
          <w:tab w:val="left" w:pos="1134"/>
          <w:tab w:val="left" w:pos="1985"/>
          <w:tab w:val="left" w:pos="2835"/>
          <w:tab w:val="left" w:pos="3969"/>
          <w:tab w:val="left" w:pos="4678"/>
          <w:tab w:val="left" w:pos="4962"/>
          <w:tab w:val="left" w:pos="5529"/>
          <w:tab w:val="left" w:pos="6096"/>
          <w:tab w:val="left" w:pos="6521"/>
          <w:tab w:val="left" w:pos="7371"/>
        </w:tabs>
        <w:ind w:left="454"/>
        <w:rPr>
          <w:lang w:val="en-US"/>
        </w:rPr>
      </w:pPr>
      <w:r w:rsidRPr="00A54DFB">
        <w:rPr>
          <w:lang w:val="de-DE"/>
        </w:rPr>
        <w:tab/>
      </w:r>
      <w:r w:rsidR="004C327F" w:rsidRPr="00C512FC">
        <w:rPr>
          <w:lang w:val="de-DE"/>
        </w:rPr>
        <w:t xml:space="preserve"> </w:t>
      </w:r>
      <w:r>
        <w:t xml:space="preserve">we   </w:t>
      </w:r>
      <w:r>
        <w:tab/>
        <w:t xml:space="preserve">have       </w:t>
      </w:r>
      <w:r w:rsidR="004C327F">
        <w:tab/>
      </w:r>
      <w:r>
        <w:t xml:space="preserve">politely   </w:t>
      </w:r>
      <w:r>
        <w:tab/>
        <w:t xml:space="preserve">asked               why       </w:t>
      </w:r>
      <w:r>
        <w:tab/>
        <w:t xml:space="preserve">he </w:t>
      </w:r>
      <w:r>
        <w:tab/>
      </w:r>
      <w:proofErr w:type="spellStart"/>
      <w:r w:rsidR="0051625F" w:rsidRPr="0051625F">
        <w:rPr>
          <w:smallCaps/>
        </w:rPr>
        <w:t>prt</w:t>
      </w:r>
      <w:proofErr w:type="spellEnd"/>
      <w:r w:rsidR="0051625F" w:rsidRPr="0051625F">
        <w:rPr>
          <w:smallCaps/>
        </w:rPr>
        <w:tab/>
      </w:r>
      <w:proofErr w:type="spellStart"/>
      <w:r w:rsidR="0051625F" w:rsidRPr="0051625F">
        <w:rPr>
          <w:smallCaps/>
        </w:rPr>
        <w:t>prt</w:t>
      </w:r>
      <w:proofErr w:type="spellEnd"/>
      <w:r w:rsidR="004C327F">
        <w:tab/>
      </w:r>
      <w:r w:rsidRPr="004C327F">
        <w:rPr>
          <w:lang w:val="en-US"/>
        </w:rPr>
        <w:t xml:space="preserve">so </w:t>
      </w:r>
      <w:r w:rsidRPr="004C327F">
        <w:rPr>
          <w:lang w:val="en-US"/>
        </w:rPr>
        <w:tab/>
      </w:r>
      <w:r w:rsidR="004C327F">
        <w:rPr>
          <w:lang w:val="en-US"/>
        </w:rPr>
        <w:t>crooked</w:t>
      </w:r>
      <w:r w:rsidR="004C327F">
        <w:rPr>
          <w:lang w:val="en-US"/>
        </w:rPr>
        <w:tab/>
        <w:t>at-the</w:t>
      </w:r>
      <w:r w:rsidRPr="004C327F">
        <w:rPr>
          <w:lang w:val="en-US"/>
        </w:rPr>
        <w:tab/>
      </w:r>
      <w:r w:rsidRPr="0051625F">
        <w:rPr>
          <w:i/>
          <w:iCs/>
          <w:lang w:val="en-US"/>
        </w:rPr>
        <w:t xml:space="preserve">Instrument </w:t>
      </w:r>
      <w:r w:rsidRPr="0051625F">
        <w:rPr>
          <w:i/>
          <w:iCs/>
          <w:lang w:val="en-US"/>
        </w:rPr>
        <w:tab/>
      </w:r>
      <w:proofErr w:type="spellStart"/>
      <w:r w:rsidRPr="0051625F">
        <w:rPr>
          <w:i/>
          <w:iCs/>
          <w:lang w:val="en-US"/>
        </w:rPr>
        <w:t>sitze</w:t>
      </w:r>
      <w:proofErr w:type="spellEnd"/>
      <w:r w:rsidRPr="0051625F">
        <w:rPr>
          <w:i/>
          <w:iCs/>
          <w:lang w:val="en-US"/>
        </w:rPr>
        <w:t xml:space="preserve">. </w:t>
      </w:r>
      <w:r w:rsidRPr="0051625F">
        <w:rPr>
          <w:i/>
          <w:iCs/>
          <w:lang w:val="en-US"/>
        </w:rPr>
        <w:tab/>
      </w:r>
      <w:r w:rsidRPr="004C327F">
        <w:rPr>
          <w:lang w:val="en-US"/>
        </w:rPr>
        <w:t xml:space="preserve"> </w:t>
      </w:r>
      <w:r w:rsidRPr="004C327F">
        <w:rPr>
          <w:lang w:val="en-US"/>
        </w:rPr>
        <w:tab/>
        <w:t xml:space="preserve">   </w:t>
      </w:r>
    </w:p>
    <w:p w14:paraId="7A3AFAE4" w14:textId="02B7DCE0" w:rsidR="00A54DFB" w:rsidRDefault="00A54DFB" w:rsidP="004C327F">
      <w:pPr>
        <w:pStyle w:val="Example"/>
        <w:numPr>
          <w:ilvl w:val="0"/>
          <w:numId w:val="0"/>
        </w:numPr>
        <w:tabs>
          <w:tab w:val="left" w:pos="709"/>
          <w:tab w:val="left" w:pos="1985"/>
        </w:tabs>
        <w:ind w:left="454"/>
      </w:pPr>
      <w:r w:rsidRPr="004C327F">
        <w:rPr>
          <w:lang w:val="en-US"/>
        </w:rPr>
        <w:tab/>
      </w:r>
      <w:r>
        <w:t xml:space="preserve">instrument    </w:t>
      </w:r>
      <w:r>
        <w:tab/>
        <w:t>sits</w:t>
      </w:r>
    </w:p>
    <w:p w14:paraId="3B2F2716" w14:textId="3E3A704C" w:rsidR="00A54DFB" w:rsidRDefault="00A54DFB" w:rsidP="00A54DFB">
      <w:pPr>
        <w:pStyle w:val="Example"/>
        <w:numPr>
          <w:ilvl w:val="0"/>
          <w:numId w:val="0"/>
        </w:numPr>
        <w:ind w:left="454" w:hanging="454"/>
      </w:pPr>
      <w:r>
        <w:tab/>
        <w:t xml:space="preserve">  </w:t>
      </w:r>
      <w:r w:rsidR="004C327F">
        <w:tab/>
      </w:r>
      <w:r>
        <w:t>‘We asked (him) politely why he was sitting so crooked at his instrument.’</w:t>
      </w:r>
    </w:p>
    <w:p w14:paraId="157F183D" w14:textId="293370DC" w:rsidR="0051625F" w:rsidRPr="00B97801" w:rsidRDefault="0051625F" w:rsidP="00B97801">
      <w:pPr>
        <w:pStyle w:val="Example"/>
        <w:numPr>
          <w:ilvl w:val="0"/>
          <w:numId w:val="6"/>
        </w:numPr>
        <w:tabs>
          <w:tab w:val="left" w:pos="709"/>
          <w:tab w:val="left" w:pos="1134"/>
          <w:tab w:val="left" w:pos="1701"/>
          <w:tab w:val="left" w:pos="2268"/>
          <w:tab w:val="left" w:pos="2977"/>
          <w:tab w:val="left" w:pos="4111"/>
          <w:tab w:val="left" w:pos="4536"/>
          <w:tab w:val="left" w:pos="5103"/>
          <w:tab w:val="left" w:pos="5670"/>
          <w:tab w:val="left" w:pos="5954"/>
          <w:tab w:val="left" w:pos="6379"/>
          <w:tab w:val="left" w:pos="7371"/>
        </w:tabs>
        <w:ind w:left="426" w:hanging="426"/>
        <w:rPr>
          <w:i/>
          <w:iCs/>
          <w:lang w:val="de-DE"/>
        </w:rPr>
      </w:pPr>
      <w:r w:rsidRPr="0051625F">
        <w:rPr>
          <w:lang w:val="de-DE"/>
        </w:rPr>
        <w:t xml:space="preserve">a. </w:t>
      </w:r>
      <w:r>
        <w:rPr>
          <w:lang w:val="de-DE"/>
        </w:rPr>
        <w:tab/>
      </w:r>
      <w:r w:rsidRPr="00B97801">
        <w:rPr>
          <w:i/>
          <w:iCs/>
          <w:lang w:val="de-DE"/>
        </w:rPr>
        <w:t>Ich</w:t>
      </w:r>
      <w:r w:rsidRPr="00B97801">
        <w:rPr>
          <w:i/>
          <w:iCs/>
          <w:lang w:val="de-DE"/>
        </w:rPr>
        <w:tab/>
        <w:t>frage</w:t>
      </w:r>
      <w:r w:rsidRPr="00B97801">
        <w:rPr>
          <w:i/>
          <w:iCs/>
          <w:lang w:val="de-DE"/>
        </w:rPr>
        <w:tab/>
        <w:t>mich,</w:t>
      </w:r>
      <w:r w:rsidRPr="00B97801">
        <w:rPr>
          <w:i/>
          <w:iCs/>
          <w:lang w:val="de-DE"/>
        </w:rPr>
        <w:tab/>
        <w:t>warum</w:t>
      </w:r>
      <w:r w:rsidRPr="00B97801">
        <w:rPr>
          <w:i/>
          <w:iCs/>
          <w:lang w:val="de-DE"/>
        </w:rPr>
        <w:tab/>
        <w:t>zum Teufel</w:t>
      </w:r>
      <w:r w:rsidRPr="00B97801">
        <w:rPr>
          <w:i/>
          <w:iCs/>
          <w:lang w:val="de-DE"/>
        </w:rPr>
        <w:tab/>
        <w:t>ich</w:t>
      </w:r>
      <w:r w:rsidRPr="00B97801">
        <w:rPr>
          <w:i/>
          <w:iCs/>
          <w:lang w:val="de-DE"/>
        </w:rPr>
        <w:tab/>
        <w:t>mich</w:t>
      </w:r>
      <w:r w:rsidRPr="00B97801">
        <w:rPr>
          <w:i/>
          <w:iCs/>
          <w:lang w:val="de-DE"/>
        </w:rPr>
        <w:tab/>
        <w:t>nicht</w:t>
      </w:r>
      <w:r w:rsidRPr="00B97801">
        <w:rPr>
          <w:i/>
          <w:iCs/>
          <w:lang w:val="de-DE"/>
        </w:rPr>
        <w:tab/>
        <w:t>in</w:t>
      </w:r>
      <w:r w:rsidRPr="00B97801">
        <w:rPr>
          <w:i/>
          <w:iCs/>
          <w:lang w:val="de-DE"/>
        </w:rPr>
        <w:tab/>
        <w:t>dich</w:t>
      </w:r>
      <w:r w:rsidRPr="00B97801">
        <w:rPr>
          <w:i/>
          <w:iCs/>
          <w:lang w:val="de-DE"/>
        </w:rPr>
        <w:tab/>
        <w:t xml:space="preserve">verlieben </w:t>
      </w:r>
      <w:r w:rsidR="00B97801" w:rsidRPr="00B97801">
        <w:rPr>
          <w:i/>
          <w:iCs/>
          <w:lang w:val="de-DE"/>
        </w:rPr>
        <w:tab/>
      </w:r>
      <w:r w:rsidRPr="00B97801">
        <w:rPr>
          <w:i/>
          <w:iCs/>
          <w:lang w:val="de-DE"/>
        </w:rPr>
        <w:t>kann.</w:t>
      </w:r>
    </w:p>
    <w:p w14:paraId="47D199AD" w14:textId="6A1DFF52" w:rsidR="0051625F" w:rsidRPr="0051625F" w:rsidRDefault="0051625F" w:rsidP="00B97801">
      <w:pPr>
        <w:pStyle w:val="Example"/>
        <w:numPr>
          <w:ilvl w:val="0"/>
          <w:numId w:val="0"/>
        </w:numPr>
        <w:tabs>
          <w:tab w:val="left" w:pos="709"/>
          <w:tab w:val="left" w:pos="1134"/>
          <w:tab w:val="left" w:pos="1701"/>
          <w:tab w:val="left" w:pos="2268"/>
          <w:tab w:val="left" w:pos="2977"/>
          <w:tab w:val="left" w:pos="4111"/>
          <w:tab w:val="left" w:pos="4536"/>
          <w:tab w:val="left" w:pos="5103"/>
          <w:tab w:val="left" w:pos="5670"/>
          <w:tab w:val="left" w:pos="5954"/>
          <w:tab w:val="left" w:pos="6379"/>
          <w:tab w:val="left" w:pos="7371"/>
        </w:tabs>
        <w:ind w:left="454"/>
        <w:rPr>
          <w:lang w:val="en-US"/>
        </w:rPr>
      </w:pPr>
      <w:r w:rsidRPr="0051625F">
        <w:rPr>
          <w:lang w:val="de-DE"/>
        </w:rPr>
        <w:tab/>
      </w:r>
      <w:r w:rsidRPr="0051625F">
        <w:rPr>
          <w:lang w:val="en-US"/>
        </w:rPr>
        <w:t xml:space="preserve">I      </w:t>
      </w:r>
      <w:r w:rsidRPr="0051625F">
        <w:rPr>
          <w:lang w:val="en-US"/>
        </w:rPr>
        <w:tab/>
        <w:t xml:space="preserve">ask     </w:t>
      </w:r>
      <w:proofErr w:type="spellStart"/>
      <w:r w:rsidR="00B97801" w:rsidRPr="00B97801">
        <w:rPr>
          <w:smallCaps/>
          <w:lang w:val="en-US"/>
        </w:rPr>
        <w:t>refl</w:t>
      </w:r>
      <w:proofErr w:type="spellEnd"/>
      <w:r w:rsidRPr="00B97801">
        <w:rPr>
          <w:smallCaps/>
          <w:lang w:val="en-US"/>
        </w:rPr>
        <w:t xml:space="preserve">  </w:t>
      </w:r>
      <w:r w:rsidRPr="0051625F">
        <w:rPr>
          <w:lang w:val="en-US"/>
        </w:rPr>
        <w:t xml:space="preserve"> </w:t>
      </w:r>
      <w:r w:rsidRPr="0051625F">
        <w:rPr>
          <w:lang w:val="en-US"/>
        </w:rPr>
        <w:tab/>
        <w:t xml:space="preserve">why        </w:t>
      </w:r>
      <w:r w:rsidRPr="0051625F">
        <w:rPr>
          <w:lang w:val="en-US"/>
        </w:rPr>
        <w:tab/>
        <w:t>to-</w:t>
      </w:r>
      <w:proofErr w:type="gramStart"/>
      <w:r w:rsidRPr="0051625F">
        <w:rPr>
          <w:lang w:val="en-US"/>
        </w:rPr>
        <w:t>the  devil</w:t>
      </w:r>
      <w:proofErr w:type="gramEnd"/>
      <w:r w:rsidRPr="0051625F">
        <w:rPr>
          <w:lang w:val="en-US"/>
        </w:rPr>
        <w:t xml:space="preserve">   </w:t>
      </w:r>
      <w:r>
        <w:rPr>
          <w:lang w:val="en-US"/>
        </w:rPr>
        <w:tab/>
      </w:r>
      <w:r w:rsidRPr="0051625F">
        <w:rPr>
          <w:lang w:val="en-US"/>
        </w:rPr>
        <w:t xml:space="preserve">I      </w:t>
      </w:r>
      <w:r w:rsidRPr="0051625F">
        <w:rPr>
          <w:lang w:val="en-US"/>
        </w:rPr>
        <w:tab/>
      </w:r>
      <w:proofErr w:type="spellStart"/>
      <w:r w:rsidR="00B97801" w:rsidRPr="00B97801">
        <w:rPr>
          <w:smallCaps/>
          <w:lang w:val="en-US"/>
        </w:rPr>
        <w:t>refl</w:t>
      </w:r>
      <w:proofErr w:type="spellEnd"/>
      <w:r w:rsidR="00B97801" w:rsidRPr="00B97801">
        <w:rPr>
          <w:smallCaps/>
          <w:lang w:val="en-US"/>
        </w:rPr>
        <w:tab/>
        <w:t>neg</w:t>
      </w:r>
      <w:r w:rsidRPr="0051625F">
        <w:rPr>
          <w:lang w:val="en-US"/>
        </w:rPr>
        <w:t xml:space="preserve"> </w:t>
      </w:r>
      <w:r w:rsidRPr="0051625F">
        <w:rPr>
          <w:lang w:val="en-US"/>
        </w:rPr>
        <w:tab/>
        <w:t xml:space="preserve">in  </w:t>
      </w:r>
      <w:r w:rsidRPr="0051625F">
        <w:rPr>
          <w:lang w:val="en-US"/>
        </w:rPr>
        <w:tab/>
        <w:t>you</w:t>
      </w:r>
      <w:r w:rsidR="00B97801">
        <w:rPr>
          <w:lang w:val="en-US"/>
        </w:rPr>
        <w:tab/>
      </w:r>
      <w:r w:rsidR="00B97801" w:rsidRPr="00B97801">
        <w:rPr>
          <w:lang w:val="en-US"/>
        </w:rPr>
        <w:t xml:space="preserve">fall-in-love  </w:t>
      </w:r>
      <w:r w:rsidR="00B97801" w:rsidRPr="00B97801">
        <w:rPr>
          <w:lang w:val="en-US"/>
        </w:rPr>
        <w:tab/>
        <w:t>can</w:t>
      </w:r>
    </w:p>
    <w:p w14:paraId="36C75CF5" w14:textId="3E1756E4" w:rsidR="0051625F" w:rsidRPr="0051625F" w:rsidRDefault="0051625F" w:rsidP="00B97801">
      <w:pPr>
        <w:pStyle w:val="Example"/>
        <w:numPr>
          <w:ilvl w:val="0"/>
          <w:numId w:val="0"/>
        </w:numPr>
        <w:ind w:left="454" w:firstLine="254"/>
        <w:rPr>
          <w:lang w:val="en-US"/>
        </w:rPr>
      </w:pPr>
      <w:r w:rsidRPr="0051625F">
        <w:rPr>
          <w:lang w:val="en-US"/>
        </w:rPr>
        <w:t>‘I wonder why I can’t fall in love with you.’</w:t>
      </w:r>
    </w:p>
    <w:p w14:paraId="1945E339" w14:textId="344CA263" w:rsidR="0051625F" w:rsidRPr="0051625F" w:rsidRDefault="0051625F" w:rsidP="00B97801">
      <w:pPr>
        <w:pStyle w:val="Example"/>
        <w:numPr>
          <w:ilvl w:val="0"/>
          <w:numId w:val="0"/>
        </w:numPr>
        <w:tabs>
          <w:tab w:val="left" w:pos="709"/>
          <w:tab w:val="left" w:pos="1276"/>
          <w:tab w:val="left" w:pos="2127"/>
          <w:tab w:val="left" w:pos="2835"/>
          <w:tab w:val="left" w:pos="3261"/>
          <w:tab w:val="left" w:pos="4536"/>
          <w:tab w:val="left" w:pos="5103"/>
          <w:tab w:val="left" w:pos="5529"/>
        </w:tabs>
        <w:ind w:left="454"/>
        <w:rPr>
          <w:lang w:val="de-DE"/>
        </w:rPr>
      </w:pPr>
      <w:r w:rsidRPr="0051625F">
        <w:rPr>
          <w:lang w:val="de-DE"/>
        </w:rPr>
        <w:t>b.</w:t>
      </w:r>
      <w:r w:rsidR="00B97801">
        <w:rPr>
          <w:lang w:val="de-DE"/>
        </w:rPr>
        <w:tab/>
      </w:r>
      <w:r w:rsidRPr="00B97801">
        <w:rPr>
          <w:i/>
          <w:iCs/>
          <w:lang w:val="de-DE"/>
        </w:rPr>
        <w:t xml:space="preserve">Will   </w:t>
      </w:r>
      <w:r w:rsidR="00B97801" w:rsidRPr="00B97801">
        <w:rPr>
          <w:i/>
          <w:iCs/>
          <w:lang w:val="de-DE"/>
        </w:rPr>
        <w:tab/>
      </w:r>
      <w:r w:rsidRPr="00B97801">
        <w:rPr>
          <w:i/>
          <w:iCs/>
          <w:lang w:val="de-DE"/>
        </w:rPr>
        <w:t>wissen,</w:t>
      </w:r>
      <w:r w:rsidRPr="00B97801">
        <w:rPr>
          <w:i/>
          <w:iCs/>
          <w:lang w:val="de-DE"/>
        </w:rPr>
        <w:tab/>
        <w:t>warum</w:t>
      </w:r>
      <w:r w:rsidRPr="00B97801">
        <w:rPr>
          <w:i/>
          <w:iCs/>
          <w:lang w:val="de-DE"/>
        </w:rPr>
        <w:tab/>
        <w:t>du</w:t>
      </w:r>
      <w:r w:rsidRPr="00B97801">
        <w:rPr>
          <w:i/>
          <w:iCs/>
          <w:lang w:val="de-DE"/>
        </w:rPr>
        <w:tab/>
        <w:t>zum Teufel</w:t>
      </w:r>
      <w:r w:rsidRPr="00B97801">
        <w:rPr>
          <w:i/>
          <w:iCs/>
          <w:lang w:val="de-DE"/>
        </w:rPr>
        <w:tab/>
        <w:t>nicht</w:t>
      </w:r>
      <w:r w:rsidRPr="00B97801">
        <w:rPr>
          <w:i/>
          <w:iCs/>
          <w:lang w:val="de-DE"/>
        </w:rPr>
        <w:tab/>
        <w:t>an</w:t>
      </w:r>
      <w:r w:rsidRPr="00B97801">
        <w:rPr>
          <w:i/>
          <w:iCs/>
          <w:lang w:val="de-DE"/>
        </w:rPr>
        <w:tab/>
        <w:t>de</w:t>
      </w:r>
      <w:r w:rsidR="00B97801" w:rsidRPr="00B97801">
        <w:rPr>
          <w:i/>
          <w:iCs/>
          <w:lang w:val="de-DE"/>
        </w:rPr>
        <w:t>i</w:t>
      </w:r>
      <w:r w:rsidRPr="00B97801">
        <w:rPr>
          <w:i/>
          <w:iCs/>
          <w:lang w:val="de-DE"/>
        </w:rPr>
        <w:t>nem</w:t>
      </w:r>
      <w:r w:rsidR="00B97801" w:rsidRPr="00B97801">
        <w:rPr>
          <w:i/>
          <w:iCs/>
          <w:lang w:val="de-DE"/>
        </w:rPr>
        <w:tab/>
        <w:t>Platz</w:t>
      </w:r>
      <w:r w:rsidR="00B97801" w:rsidRPr="00B97801">
        <w:rPr>
          <w:i/>
          <w:iCs/>
          <w:lang w:val="de-DE"/>
        </w:rPr>
        <w:tab/>
        <w:t>bist.</w:t>
      </w:r>
      <w:r w:rsidRPr="00B97801">
        <w:rPr>
          <w:i/>
          <w:iCs/>
          <w:lang w:val="de-DE"/>
        </w:rPr>
        <w:tab/>
      </w:r>
    </w:p>
    <w:p w14:paraId="5E99C2E8" w14:textId="2B2DAB2B" w:rsidR="0051625F" w:rsidRPr="0051625F" w:rsidRDefault="00B97801" w:rsidP="00B97801">
      <w:pPr>
        <w:pStyle w:val="Example"/>
        <w:numPr>
          <w:ilvl w:val="0"/>
          <w:numId w:val="0"/>
        </w:numPr>
        <w:tabs>
          <w:tab w:val="left" w:pos="709"/>
          <w:tab w:val="left" w:pos="1276"/>
          <w:tab w:val="left" w:pos="2127"/>
          <w:tab w:val="left" w:pos="2835"/>
          <w:tab w:val="left" w:pos="3261"/>
          <w:tab w:val="left" w:pos="4536"/>
          <w:tab w:val="left" w:pos="5103"/>
          <w:tab w:val="left" w:pos="5529"/>
        </w:tabs>
        <w:ind w:left="454"/>
        <w:rPr>
          <w:lang w:val="en-US"/>
        </w:rPr>
      </w:pPr>
      <w:r w:rsidRPr="00B97801">
        <w:rPr>
          <w:lang w:val="de-DE"/>
        </w:rPr>
        <w:tab/>
      </w:r>
      <w:r w:rsidR="0051625F" w:rsidRPr="0051625F">
        <w:rPr>
          <w:lang w:val="en-US"/>
        </w:rPr>
        <w:t>want</w:t>
      </w:r>
      <w:r>
        <w:rPr>
          <w:lang w:val="en-US"/>
        </w:rPr>
        <w:tab/>
      </w:r>
      <w:r w:rsidR="0051625F" w:rsidRPr="0051625F">
        <w:rPr>
          <w:lang w:val="en-US"/>
        </w:rPr>
        <w:t xml:space="preserve">know       </w:t>
      </w:r>
      <w:r w:rsidR="0051625F" w:rsidRPr="0051625F">
        <w:rPr>
          <w:lang w:val="en-US"/>
        </w:rPr>
        <w:tab/>
        <w:t xml:space="preserve">why        </w:t>
      </w:r>
      <w:r w:rsidR="0051625F" w:rsidRPr="0051625F">
        <w:rPr>
          <w:lang w:val="en-US"/>
        </w:rPr>
        <w:tab/>
      </w:r>
      <w:proofErr w:type="gramStart"/>
      <w:r w:rsidR="0051625F" w:rsidRPr="0051625F">
        <w:rPr>
          <w:lang w:val="en-US"/>
        </w:rPr>
        <w:t xml:space="preserve">you  </w:t>
      </w:r>
      <w:r w:rsidR="0051625F" w:rsidRPr="0051625F">
        <w:rPr>
          <w:lang w:val="en-US"/>
        </w:rPr>
        <w:tab/>
      </w:r>
      <w:proofErr w:type="gramEnd"/>
      <w:r w:rsidR="0051625F" w:rsidRPr="0051625F">
        <w:rPr>
          <w:lang w:val="en-US"/>
        </w:rPr>
        <w:t xml:space="preserve">to-the  devil      </w:t>
      </w:r>
      <w:r w:rsidR="003B5DDE" w:rsidRPr="003B5DDE">
        <w:rPr>
          <w:smallCaps/>
          <w:lang w:val="en-US"/>
        </w:rPr>
        <w:t>neg</w:t>
      </w:r>
      <w:r w:rsidR="0051625F" w:rsidRPr="003B5DDE">
        <w:rPr>
          <w:smallCaps/>
          <w:lang w:val="en-US"/>
        </w:rPr>
        <w:t xml:space="preserve">  </w:t>
      </w:r>
      <w:r w:rsidR="0051625F" w:rsidRPr="0051625F">
        <w:rPr>
          <w:lang w:val="en-US"/>
        </w:rPr>
        <w:t xml:space="preserve"> </w:t>
      </w:r>
      <w:r w:rsidR="0051625F" w:rsidRPr="0051625F">
        <w:rPr>
          <w:lang w:val="en-US"/>
        </w:rPr>
        <w:tab/>
        <w:t xml:space="preserve">at   </w:t>
      </w:r>
      <w:r w:rsidR="0051625F" w:rsidRPr="0051625F">
        <w:rPr>
          <w:lang w:val="en-US"/>
        </w:rPr>
        <w:tab/>
        <w:t xml:space="preserve">your   </w:t>
      </w:r>
      <w:r w:rsidR="0051625F" w:rsidRPr="0051625F">
        <w:rPr>
          <w:lang w:val="en-US"/>
        </w:rPr>
        <w:tab/>
        <w:t xml:space="preserve">place   </w:t>
      </w:r>
      <w:r w:rsidR="0051625F" w:rsidRPr="0051625F">
        <w:rPr>
          <w:lang w:val="en-US"/>
        </w:rPr>
        <w:tab/>
        <w:t>are</w:t>
      </w:r>
    </w:p>
    <w:p w14:paraId="62F2E5CE" w14:textId="691A8AFC" w:rsidR="0051625F" w:rsidRDefault="0051625F" w:rsidP="0051625F">
      <w:pPr>
        <w:pStyle w:val="Example"/>
        <w:numPr>
          <w:ilvl w:val="0"/>
          <w:numId w:val="0"/>
        </w:numPr>
        <w:ind w:left="454" w:hanging="454"/>
        <w:rPr>
          <w:lang w:val="en-US"/>
        </w:rPr>
      </w:pPr>
      <w:r w:rsidRPr="0051625F">
        <w:rPr>
          <w:lang w:val="en-US"/>
        </w:rPr>
        <w:t xml:space="preserve">           </w:t>
      </w:r>
      <w:r w:rsidR="00B97801">
        <w:rPr>
          <w:lang w:val="en-US"/>
        </w:rPr>
        <w:tab/>
      </w:r>
      <w:r w:rsidRPr="0051625F">
        <w:rPr>
          <w:lang w:val="en-US"/>
        </w:rPr>
        <w:t>‘I want to know why you’re not in your place.’</w:t>
      </w:r>
    </w:p>
    <w:p w14:paraId="630EE150" w14:textId="4532F493" w:rsidR="006120F4" w:rsidRPr="006120F4" w:rsidRDefault="006120F4" w:rsidP="006B69D3">
      <w:pPr>
        <w:pStyle w:val="Example"/>
        <w:numPr>
          <w:ilvl w:val="0"/>
          <w:numId w:val="6"/>
        </w:numPr>
        <w:tabs>
          <w:tab w:val="left" w:pos="426"/>
          <w:tab w:val="left" w:pos="1560"/>
          <w:tab w:val="left" w:pos="1843"/>
          <w:tab w:val="left" w:pos="2977"/>
          <w:tab w:val="left" w:pos="3544"/>
          <w:tab w:val="left" w:pos="3828"/>
          <w:tab w:val="left" w:pos="3969"/>
          <w:tab w:val="left" w:pos="4253"/>
          <w:tab w:val="left" w:pos="4395"/>
          <w:tab w:val="left" w:pos="4820"/>
        </w:tabs>
        <w:ind w:hanging="720"/>
        <w:rPr>
          <w:i/>
          <w:iCs/>
          <w:lang w:val="de-DE"/>
        </w:rPr>
      </w:pPr>
      <w:r w:rsidRPr="006120F4">
        <w:rPr>
          <w:lang w:val="de-DE"/>
        </w:rPr>
        <w:t>a.</w:t>
      </w:r>
      <w:r>
        <w:rPr>
          <w:lang w:val="de-DE"/>
        </w:rPr>
        <w:tab/>
      </w:r>
      <w:proofErr w:type="spellStart"/>
      <w:r w:rsidRPr="006120F4">
        <w:rPr>
          <w:i/>
          <w:iCs/>
          <w:lang w:val="de-DE"/>
        </w:rPr>
        <w:t>Waarom</w:t>
      </w:r>
      <w:proofErr w:type="spellEnd"/>
      <w:r w:rsidRPr="006120F4">
        <w:rPr>
          <w:i/>
          <w:iCs/>
          <w:lang w:val="de-DE"/>
        </w:rPr>
        <w:tab/>
        <w:t xml:space="preserve">in </w:t>
      </w:r>
      <w:proofErr w:type="spellStart"/>
      <w:r w:rsidRPr="006120F4">
        <w:rPr>
          <w:i/>
          <w:iCs/>
          <w:lang w:val="de-DE"/>
        </w:rPr>
        <w:t>vredesnaam</w:t>
      </w:r>
      <w:proofErr w:type="spellEnd"/>
      <w:r w:rsidRPr="006120F4">
        <w:rPr>
          <w:i/>
          <w:iCs/>
          <w:lang w:val="de-DE"/>
        </w:rPr>
        <w:t xml:space="preserve"> </w:t>
      </w:r>
      <w:r w:rsidRPr="006120F4">
        <w:rPr>
          <w:i/>
          <w:iCs/>
          <w:lang w:val="de-DE"/>
        </w:rPr>
        <w:tab/>
      </w:r>
      <w:proofErr w:type="gramStart"/>
      <w:r w:rsidRPr="006120F4">
        <w:rPr>
          <w:i/>
          <w:iCs/>
          <w:lang w:val="de-DE"/>
        </w:rPr>
        <w:t xml:space="preserve">heb  </w:t>
      </w:r>
      <w:r w:rsidRPr="006120F4">
        <w:rPr>
          <w:i/>
          <w:iCs/>
          <w:lang w:val="de-DE"/>
        </w:rPr>
        <w:tab/>
      </w:r>
      <w:proofErr w:type="gramEnd"/>
      <w:r w:rsidRPr="006120F4">
        <w:rPr>
          <w:i/>
          <w:iCs/>
          <w:lang w:val="de-DE"/>
        </w:rPr>
        <w:t>je</w:t>
      </w:r>
      <w:r w:rsidRPr="006120F4">
        <w:rPr>
          <w:i/>
          <w:iCs/>
          <w:lang w:val="de-DE"/>
        </w:rPr>
        <w:tab/>
      </w:r>
      <w:r w:rsidR="006B69D3">
        <w:rPr>
          <w:i/>
          <w:iCs/>
          <w:lang w:val="de-DE"/>
        </w:rPr>
        <w:tab/>
      </w:r>
      <w:r w:rsidRPr="006120F4">
        <w:rPr>
          <w:i/>
          <w:iCs/>
          <w:lang w:val="de-DE"/>
        </w:rPr>
        <w:t>dat</w:t>
      </w:r>
      <w:r w:rsidRPr="006120F4">
        <w:rPr>
          <w:i/>
          <w:iCs/>
          <w:lang w:val="de-DE"/>
        </w:rPr>
        <w:tab/>
      </w:r>
      <w:r w:rsidR="006B69D3">
        <w:rPr>
          <w:i/>
          <w:iCs/>
          <w:lang w:val="de-DE"/>
        </w:rPr>
        <w:tab/>
      </w:r>
      <w:proofErr w:type="spellStart"/>
      <w:r w:rsidRPr="006120F4">
        <w:rPr>
          <w:i/>
          <w:iCs/>
          <w:lang w:val="de-DE"/>
        </w:rPr>
        <w:t>gedaan</w:t>
      </w:r>
      <w:proofErr w:type="spellEnd"/>
      <w:r w:rsidRPr="006120F4">
        <w:rPr>
          <w:i/>
          <w:iCs/>
          <w:lang w:val="de-DE"/>
        </w:rPr>
        <w:t>?</w:t>
      </w:r>
    </w:p>
    <w:p w14:paraId="4CE6B70B" w14:textId="6BADE453" w:rsidR="006120F4" w:rsidRPr="006120F4" w:rsidRDefault="006120F4" w:rsidP="006B69D3">
      <w:pPr>
        <w:pStyle w:val="Example"/>
        <w:numPr>
          <w:ilvl w:val="0"/>
          <w:numId w:val="0"/>
        </w:numPr>
        <w:tabs>
          <w:tab w:val="left" w:pos="426"/>
          <w:tab w:val="left" w:pos="709"/>
          <w:tab w:val="left" w:pos="1560"/>
          <w:tab w:val="left" w:pos="1843"/>
          <w:tab w:val="left" w:pos="2977"/>
          <w:tab w:val="left" w:pos="3544"/>
          <w:tab w:val="left" w:pos="3828"/>
          <w:tab w:val="left" w:pos="3969"/>
          <w:tab w:val="left" w:pos="4253"/>
          <w:tab w:val="left" w:pos="4395"/>
          <w:tab w:val="left" w:pos="4820"/>
        </w:tabs>
        <w:rPr>
          <w:lang w:val="en-US"/>
        </w:rPr>
      </w:pPr>
      <w:r>
        <w:rPr>
          <w:lang w:val="de-DE"/>
        </w:rPr>
        <w:tab/>
      </w:r>
      <w:r>
        <w:rPr>
          <w:lang w:val="de-DE"/>
        </w:rPr>
        <w:tab/>
      </w:r>
      <w:r w:rsidRPr="006120F4">
        <w:rPr>
          <w:lang w:val="en-US"/>
        </w:rPr>
        <w:t xml:space="preserve">why          </w:t>
      </w:r>
      <w:r w:rsidRPr="006120F4">
        <w:rPr>
          <w:lang w:val="en-US"/>
        </w:rPr>
        <w:tab/>
        <w:t xml:space="preserve">in peace-name     have </w:t>
      </w:r>
      <w:r w:rsidRPr="006120F4">
        <w:rPr>
          <w:lang w:val="en-US"/>
        </w:rPr>
        <w:tab/>
        <w:t xml:space="preserve">you </w:t>
      </w:r>
      <w:r w:rsidRPr="006120F4">
        <w:rPr>
          <w:lang w:val="en-US"/>
        </w:rPr>
        <w:tab/>
        <w:t xml:space="preserve">that  </w:t>
      </w:r>
      <w:r w:rsidRPr="006120F4">
        <w:rPr>
          <w:lang w:val="en-US"/>
        </w:rPr>
        <w:tab/>
        <w:t>done</w:t>
      </w:r>
    </w:p>
    <w:p w14:paraId="5A819F02" w14:textId="761A317D" w:rsidR="00766CA7" w:rsidRDefault="006120F4" w:rsidP="006120F4">
      <w:pPr>
        <w:pStyle w:val="Example"/>
        <w:numPr>
          <w:ilvl w:val="0"/>
          <w:numId w:val="0"/>
        </w:numPr>
        <w:tabs>
          <w:tab w:val="left" w:pos="426"/>
        </w:tabs>
        <w:ind w:left="454"/>
        <w:rPr>
          <w:lang w:val="en-US"/>
        </w:rPr>
      </w:pPr>
      <w:r w:rsidRPr="006120F4">
        <w:rPr>
          <w:lang w:val="en-US"/>
        </w:rPr>
        <w:t xml:space="preserve">     </w:t>
      </w:r>
      <w:r w:rsidRPr="006120F4">
        <w:rPr>
          <w:lang w:val="en-US"/>
        </w:rPr>
        <w:tab/>
        <w:t>‘Why on earth did you do that?’</w:t>
      </w:r>
    </w:p>
    <w:p w14:paraId="556936F7" w14:textId="4A131B03" w:rsidR="006120F4" w:rsidRPr="00DB54F8" w:rsidRDefault="006120F4" w:rsidP="00766CA7">
      <w:pPr>
        <w:pStyle w:val="Example"/>
        <w:numPr>
          <w:ilvl w:val="0"/>
          <w:numId w:val="0"/>
        </w:numPr>
        <w:tabs>
          <w:tab w:val="left" w:pos="426"/>
          <w:tab w:val="left" w:pos="709"/>
          <w:tab w:val="left" w:pos="1276"/>
          <w:tab w:val="left" w:pos="2268"/>
          <w:tab w:val="left" w:pos="3119"/>
          <w:tab w:val="left" w:pos="3686"/>
          <w:tab w:val="left" w:pos="4111"/>
          <w:tab w:val="left" w:pos="4395"/>
          <w:tab w:val="left" w:pos="5670"/>
          <w:tab w:val="left" w:pos="6096"/>
          <w:tab w:val="left" w:pos="6663"/>
          <w:tab w:val="left" w:pos="7088"/>
        </w:tabs>
        <w:ind w:left="454"/>
        <w:rPr>
          <w:i/>
          <w:iCs/>
          <w:lang w:val="de-DE"/>
        </w:rPr>
      </w:pPr>
      <w:r w:rsidRPr="00766CA7">
        <w:rPr>
          <w:lang w:val="de-DE"/>
        </w:rPr>
        <w:t xml:space="preserve">b. </w:t>
      </w:r>
      <w:r w:rsidR="00766CA7" w:rsidRPr="00766CA7">
        <w:rPr>
          <w:lang w:val="de-DE"/>
        </w:rPr>
        <w:tab/>
      </w:r>
      <w:r w:rsidRPr="00DB54F8">
        <w:rPr>
          <w:i/>
          <w:iCs/>
          <w:lang w:val="de-DE"/>
        </w:rPr>
        <w:t>Maar</w:t>
      </w:r>
      <w:r w:rsidRPr="00DB54F8">
        <w:rPr>
          <w:i/>
          <w:iCs/>
          <w:lang w:val="de-DE"/>
        </w:rPr>
        <w:tab/>
        <w:t>Augustine,</w:t>
      </w:r>
      <w:r w:rsidRPr="00DB54F8">
        <w:rPr>
          <w:i/>
          <w:iCs/>
          <w:lang w:val="de-DE"/>
        </w:rPr>
        <w:tab/>
      </w:r>
      <w:proofErr w:type="spellStart"/>
      <w:r w:rsidRPr="00DB54F8">
        <w:rPr>
          <w:i/>
          <w:iCs/>
          <w:lang w:val="de-DE"/>
        </w:rPr>
        <w:t>waarom</w:t>
      </w:r>
      <w:proofErr w:type="spellEnd"/>
      <w:r w:rsidRPr="00DB54F8">
        <w:rPr>
          <w:i/>
          <w:iCs/>
          <w:lang w:val="de-DE"/>
        </w:rPr>
        <w:tab/>
        <w:t>heb</w:t>
      </w:r>
      <w:r w:rsidRPr="00DB54F8">
        <w:rPr>
          <w:i/>
          <w:iCs/>
          <w:lang w:val="de-DE"/>
        </w:rPr>
        <w:tab/>
        <w:t>je</w:t>
      </w:r>
      <w:r w:rsidRPr="00DB54F8">
        <w:rPr>
          <w:i/>
          <w:iCs/>
          <w:lang w:val="de-DE"/>
        </w:rPr>
        <w:tab/>
        <w:t>in</w:t>
      </w:r>
      <w:r w:rsidRPr="00DB54F8">
        <w:rPr>
          <w:i/>
          <w:iCs/>
          <w:lang w:val="de-DE"/>
        </w:rPr>
        <w:tab/>
      </w:r>
      <w:proofErr w:type="spellStart"/>
      <w:r w:rsidRPr="00DB54F8">
        <w:rPr>
          <w:i/>
          <w:iCs/>
          <w:lang w:val="de-DE"/>
        </w:rPr>
        <w:t>vredesnaam</w:t>
      </w:r>
      <w:proofErr w:type="spellEnd"/>
      <w:r w:rsidRPr="00DB54F8">
        <w:rPr>
          <w:i/>
          <w:iCs/>
          <w:lang w:val="de-DE"/>
        </w:rPr>
        <w:tab/>
        <w:t>dat</w:t>
      </w:r>
      <w:r w:rsidRPr="00DB54F8">
        <w:rPr>
          <w:i/>
          <w:iCs/>
          <w:lang w:val="de-DE"/>
        </w:rPr>
        <w:tab/>
      </w:r>
      <w:proofErr w:type="spellStart"/>
      <w:r w:rsidRPr="00DB54F8">
        <w:rPr>
          <w:i/>
          <w:iCs/>
          <w:lang w:val="de-DE"/>
        </w:rPr>
        <w:t>kind</w:t>
      </w:r>
      <w:proofErr w:type="spellEnd"/>
      <w:r w:rsidRPr="00DB54F8">
        <w:rPr>
          <w:i/>
          <w:iCs/>
          <w:lang w:val="de-DE"/>
        </w:rPr>
        <w:t xml:space="preserve"> </w:t>
      </w:r>
      <w:r w:rsidR="00766CA7" w:rsidRPr="00DB54F8">
        <w:rPr>
          <w:i/>
          <w:iCs/>
          <w:lang w:val="de-DE"/>
        </w:rPr>
        <w:tab/>
        <w:t xml:space="preserve">hier </w:t>
      </w:r>
      <w:r w:rsidR="00766CA7" w:rsidRPr="00DB54F8">
        <w:rPr>
          <w:i/>
          <w:iCs/>
          <w:lang w:val="de-DE"/>
        </w:rPr>
        <w:tab/>
        <w:t>gebracht?</w:t>
      </w:r>
    </w:p>
    <w:p w14:paraId="406E8636" w14:textId="5CB24207" w:rsidR="006120F4" w:rsidRPr="006120F4" w:rsidRDefault="006120F4" w:rsidP="00766CA7">
      <w:pPr>
        <w:pStyle w:val="Example"/>
        <w:numPr>
          <w:ilvl w:val="0"/>
          <w:numId w:val="0"/>
        </w:numPr>
        <w:tabs>
          <w:tab w:val="left" w:pos="709"/>
          <w:tab w:val="left" w:pos="1276"/>
          <w:tab w:val="left" w:pos="2268"/>
          <w:tab w:val="left" w:pos="3119"/>
          <w:tab w:val="left" w:pos="3686"/>
          <w:tab w:val="left" w:pos="4111"/>
          <w:tab w:val="left" w:pos="4395"/>
          <w:tab w:val="left" w:pos="5670"/>
          <w:tab w:val="left" w:pos="6096"/>
          <w:tab w:val="left" w:pos="6663"/>
        </w:tabs>
        <w:ind w:left="454"/>
        <w:rPr>
          <w:lang w:val="en-US"/>
        </w:rPr>
      </w:pPr>
      <w:r w:rsidRPr="00766CA7">
        <w:rPr>
          <w:lang w:val="de-DE"/>
        </w:rPr>
        <w:tab/>
      </w:r>
      <w:r w:rsidRPr="006120F4">
        <w:rPr>
          <w:lang w:val="en-US"/>
        </w:rPr>
        <w:t xml:space="preserve">but     </w:t>
      </w:r>
      <w:r w:rsidRPr="006120F4">
        <w:rPr>
          <w:lang w:val="en-US"/>
        </w:rPr>
        <w:tab/>
        <w:t>Augustine</w:t>
      </w:r>
      <w:r w:rsidR="00766CA7">
        <w:rPr>
          <w:lang w:val="en-US"/>
        </w:rPr>
        <w:tab/>
      </w:r>
      <w:r w:rsidRPr="006120F4">
        <w:rPr>
          <w:lang w:val="en-US"/>
        </w:rPr>
        <w:t xml:space="preserve">why          </w:t>
      </w:r>
      <w:r w:rsidRPr="006120F4">
        <w:rPr>
          <w:lang w:val="en-US"/>
        </w:rPr>
        <w:tab/>
        <w:t xml:space="preserve">have </w:t>
      </w:r>
      <w:r w:rsidR="00766CA7">
        <w:rPr>
          <w:lang w:val="en-US"/>
        </w:rPr>
        <w:tab/>
      </w:r>
      <w:r w:rsidRPr="006120F4">
        <w:rPr>
          <w:lang w:val="en-US"/>
        </w:rPr>
        <w:t xml:space="preserve">you </w:t>
      </w:r>
      <w:r w:rsidRPr="006120F4">
        <w:rPr>
          <w:lang w:val="en-US"/>
        </w:rPr>
        <w:tab/>
      </w:r>
      <w:proofErr w:type="gramStart"/>
      <w:r w:rsidRPr="006120F4">
        <w:rPr>
          <w:lang w:val="en-US"/>
        </w:rPr>
        <w:t xml:space="preserve">in  </w:t>
      </w:r>
      <w:r w:rsidRPr="006120F4">
        <w:rPr>
          <w:lang w:val="en-US"/>
        </w:rPr>
        <w:tab/>
      </w:r>
      <w:proofErr w:type="gramEnd"/>
      <w:r w:rsidRPr="006120F4">
        <w:rPr>
          <w:lang w:val="en-US"/>
        </w:rPr>
        <w:t xml:space="preserve">peace-name    </w:t>
      </w:r>
      <w:r w:rsidRPr="006120F4">
        <w:rPr>
          <w:lang w:val="en-US"/>
        </w:rPr>
        <w:tab/>
        <w:t xml:space="preserve">the   </w:t>
      </w:r>
      <w:r w:rsidRPr="006120F4">
        <w:rPr>
          <w:lang w:val="en-US"/>
        </w:rPr>
        <w:tab/>
        <w:t>kid</w:t>
      </w:r>
      <w:r w:rsidR="00766CA7">
        <w:rPr>
          <w:lang w:val="en-US"/>
        </w:rPr>
        <w:tab/>
        <w:t>here</w:t>
      </w:r>
      <w:r w:rsidR="00766CA7">
        <w:rPr>
          <w:lang w:val="en-US"/>
        </w:rPr>
        <w:tab/>
        <w:t>brought</w:t>
      </w:r>
    </w:p>
    <w:p w14:paraId="3A52E53A" w14:textId="40834329" w:rsidR="00B97801" w:rsidRPr="00A54DFB" w:rsidRDefault="006120F4" w:rsidP="00766CA7">
      <w:pPr>
        <w:pStyle w:val="Example"/>
        <w:numPr>
          <w:ilvl w:val="0"/>
          <w:numId w:val="0"/>
        </w:numPr>
        <w:ind w:left="454"/>
        <w:rPr>
          <w:lang w:val="en-US"/>
        </w:rPr>
      </w:pPr>
      <w:r w:rsidRPr="006120F4">
        <w:rPr>
          <w:lang w:val="en-US"/>
        </w:rPr>
        <w:t xml:space="preserve">     ‘</w:t>
      </w:r>
      <w:r w:rsidR="00766CA7">
        <w:rPr>
          <w:lang w:val="en-US"/>
        </w:rPr>
        <w:t>But</w:t>
      </w:r>
      <w:r w:rsidRPr="006120F4">
        <w:rPr>
          <w:lang w:val="en-US"/>
        </w:rPr>
        <w:t xml:space="preserve"> Augustine, why on earth </w:t>
      </w:r>
      <w:r w:rsidR="00766CA7">
        <w:rPr>
          <w:lang w:val="en-US"/>
        </w:rPr>
        <w:t>did</w:t>
      </w:r>
      <w:r w:rsidRPr="006120F4">
        <w:rPr>
          <w:lang w:val="en-US"/>
        </w:rPr>
        <w:t xml:space="preserve"> you </w:t>
      </w:r>
      <w:r w:rsidR="00766CA7">
        <w:rPr>
          <w:lang w:val="en-US"/>
        </w:rPr>
        <w:t xml:space="preserve">even bring </w:t>
      </w:r>
      <w:r w:rsidRPr="006120F4">
        <w:rPr>
          <w:lang w:val="en-US"/>
        </w:rPr>
        <w:t>the kid here?’</w:t>
      </w:r>
    </w:p>
    <w:p w14:paraId="5E56E247" w14:textId="77777777" w:rsidR="00AB181E" w:rsidRDefault="00224AA6">
      <w:pPr>
        <w:pStyle w:val="Rechtsgrundlagenverzeichnis"/>
      </w:pPr>
      <w:r>
        <w:lastRenderedPageBreak/>
        <w:t>References</w:t>
      </w:r>
    </w:p>
    <w:p w14:paraId="5DD3384D" w14:textId="62BB18C2" w:rsidR="004519F7" w:rsidRDefault="004519F7" w:rsidP="004519F7">
      <w:pPr>
        <w:pStyle w:val="Literaturverzeichnis1"/>
        <w:ind w:left="397" w:hanging="397"/>
        <w:rPr>
          <w:lang w:val="en-US"/>
        </w:rPr>
      </w:pPr>
      <w:r w:rsidRPr="004519F7">
        <w:rPr>
          <w:lang w:val="en-US"/>
        </w:rPr>
        <w:t>Bayer, J</w:t>
      </w:r>
      <w:r>
        <w:rPr>
          <w:lang w:val="en-US"/>
        </w:rPr>
        <w:t>osef/</w:t>
      </w:r>
      <w:proofErr w:type="spellStart"/>
      <w:r w:rsidRPr="004519F7">
        <w:rPr>
          <w:lang w:val="en-US"/>
        </w:rPr>
        <w:t>Trotzke</w:t>
      </w:r>
      <w:proofErr w:type="spellEnd"/>
      <w:r w:rsidRPr="004519F7">
        <w:rPr>
          <w:lang w:val="en-US"/>
        </w:rPr>
        <w:t>, A</w:t>
      </w:r>
      <w:r>
        <w:rPr>
          <w:lang w:val="en-US"/>
        </w:rPr>
        <w:t>ndreas</w:t>
      </w:r>
      <w:r w:rsidRPr="004519F7">
        <w:rPr>
          <w:lang w:val="en-US"/>
        </w:rPr>
        <w:t xml:space="preserve"> (2015)</w:t>
      </w:r>
      <w:r>
        <w:rPr>
          <w:lang w:val="en-US"/>
        </w:rPr>
        <w:t>:</w:t>
      </w:r>
      <w:r w:rsidRPr="004519F7">
        <w:rPr>
          <w:lang w:val="en-US"/>
        </w:rPr>
        <w:t xml:space="preserve"> The derivation and interpretation of left peripheral discourse particles. In</w:t>
      </w:r>
      <w:r w:rsidR="00570A1A">
        <w:rPr>
          <w:lang w:val="en-US"/>
        </w:rPr>
        <w:t>:</w:t>
      </w:r>
      <w:r w:rsidRPr="004519F7">
        <w:rPr>
          <w:lang w:val="en-US"/>
        </w:rPr>
        <w:t xml:space="preserve"> Bayer, J</w:t>
      </w:r>
      <w:r>
        <w:rPr>
          <w:lang w:val="en-US"/>
        </w:rPr>
        <w:t>osef/</w:t>
      </w:r>
      <w:proofErr w:type="spellStart"/>
      <w:r w:rsidRPr="004519F7">
        <w:rPr>
          <w:lang w:val="en-US"/>
        </w:rPr>
        <w:t>Hinterhölzl</w:t>
      </w:r>
      <w:proofErr w:type="spellEnd"/>
      <w:r w:rsidRPr="004519F7">
        <w:rPr>
          <w:lang w:val="en-US"/>
        </w:rPr>
        <w:t>, R</w:t>
      </w:r>
      <w:r>
        <w:rPr>
          <w:lang w:val="en-US"/>
        </w:rPr>
        <w:t>oland/</w:t>
      </w:r>
      <w:proofErr w:type="spellStart"/>
      <w:r w:rsidRPr="004519F7">
        <w:rPr>
          <w:lang w:val="en-US"/>
        </w:rPr>
        <w:t>Trotzke</w:t>
      </w:r>
      <w:proofErr w:type="spellEnd"/>
      <w:r w:rsidRPr="004519F7">
        <w:rPr>
          <w:lang w:val="en-US"/>
        </w:rPr>
        <w:t>, A</w:t>
      </w:r>
      <w:r>
        <w:rPr>
          <w:lang w:val="en-US"/>
        </w:rPr>
        <w:t>ndreas</w:t>
      </w:r>
      <w:r w:rsidRPr="004519F7">
        <w:rPr>
          <w:lang w:val="en-US"/>
        </w:rPr>
        <w:t xml:space="preserve"> (eds.)</w:t>
      </w:r>
      <w:r w:rsidR="00570A1A">
        <w:rPr>
          <w:lang w:val="en-US"/>
        </w:rPr>
        <w:t>:</w:t>
      </w:r>
      <w:r w:rsidRPr="004519F7">
        <w:rPr>
          <w:lang w:val="en-US"/>
        </w:rPr>
        <w:t xml:space="preserve"> </w:t>
      </w:r>
      <w:r w:rsidRPr="004519F7">
        <w:rPr>
          <w:iCs/>
          <w:lang w:val="en-US"/>
        </w:rPr>
        <w:t xml:space="preserve">Discourse-oriented </w:t>
      </w:r>
      <w:r w:rsidR="00570A1A">
        <w:rPr>
          <w:iCs/>
          <w:lang w:val="en-US"/>
        </w:rPr>
        <w:t>s</w:t>
      </w:r>
      <w:r w:rsidRPr="004519F7">
        <w:rPr>
          <w:iCs/>
          <w:lang w:val="en-US"/>
        </w:rPr>
        <w:t>yntax</w:t>
      </w:r>
      <w:r>
        <w:rPr>
          <w:lang w:val="en-US"/>
        </w:rPr>
        <w:t>. Amsterdam: Benjamins,</w:t>
      </w:r>
      <w:r w:rsidRPr="004519F7">
        <w:rPr>
          <w:lang w:val="en-US"/>
        </w:rPr>
        <w:t xml:space="preserve"> 13-40. </w:t>
      </w:r>
    </w:p>
    <w:p w14:paraId="13E5534B" w14:textId="77777777" w:rsidR="004519F7" w:rsidRDefault="004519F7" w:rsidP="004519F7">
      <w:pPr>
        <w:pStyle w:val="Literaturverzeichnis1"/>
        <w:ind w:left="397" w:hanging="397"/>
        <w:rPr>
          <w:lang w:val="en-US"/>
        </w:rPr>
      </w:pPr>
      <w:proofErr w:type="spellStart"/>
      <w:r w:rsidRPr="004519F7">
        <w:rPr>
          <w:lang w:val="en-US"/>
        </w:rPr>
        <w:t>Hornstein</w:t>
      </w:r>
      <w:proofErr w:type="spellEnd"/>
      <w:r w:rsidRPr="004519F7">
        <w:rPr>
          <w:lang w:val="en-US"/>
        </w:rPr>
        <w:t>, N</w:t>
      </w:r>
      <w:r>
        <w:rPr>
          <w:lang w:val="en-US"/>
        </w:rPr>
        <w:t>orbert</w:t>
      </w:r>
      <w:r w:rsidRPr="004519F7">
        <w:rPr>
          <w:lang w:val="en-US"/>
        </w:rPr>
        <w:t xml:space="preserve"> (1995)</w:t>
      </w:r>
      <w:r>
        <w:rPr>
          <w:lang w:val="en-US"/>
        </w:rPr>
        <w:t>:</w:t>
      </w:r>
      <w:r w:rsidRPr="004519F7">
        <w:rPr>
          <w:lang w:val="en-US"/>
        </w:rPr>
        <w:t xml:space="preserve"> </w:t>
      </w:r>
      <w:r w:rsidRPr="004519F7">
        <w:rPr>
          <w:iCs/>
          <w:lang w:val="en-US"/>
        </w:rPr>
        <w:t>Logical form</w:t>
      </w:r>
      <w:r w:rsidRPr="004519F7">
        <w:rPr>
          <w:lang w:val="en-US"/>
        </w:rPr>
        <w:t xml:space="preserve">. Oxford: Blackwell. </w:t>
      </w:r>
    </w:p>
    <w:p w14:paraId="02DB1023" w14:textId="3FB49BBA" w:rsidR="004519F7" w:rsidRDefault="004519F7" w:rsidP="004519F7">
      <w:pPr>
        <w:pStyle w:val="Literaturverzeichnis1"/>
        <w:ind w:left="397" w:hanging="397"/>
        <w:rPr>
          <w:lang w:val="en-US"/>
        </w:rPr>
      </w:pPr>
      <w:r w:rsidRPr="004519F7">
        <w:rPr>
          <w:lang w:val="en-US"/>
        </w:rPr>
        <w:t xml:space="preserve">Ko, </w:t>
      </w:r>
      <w:proofErr w:type="spellStart"/>
      <w:r w:rsidR="00570A1A" w:rsidRPr="00570A1A">
        <w:rPr>
          <w:lang w:val="en-US"/>
        </w:rPr>
        <w:t>Heejeong</w:t>
      </w:r>
      <w:proofErr w:type="spellEnd"/>
      <w:r w:rsidR="00570A1A" w:rsidRPr="00570A1A">
        <w:rPr>
          <w:lang w:val="en-US"/>
        </w:rPr>
        <w:t xml:space="preserve"> </w:t>
      </w:r>
      <w:r w:rsidRPr="004519F7">
        <w:rPr>
          <w:lang w:val="en-US"/>
        </w:rPr>
        <w:t>(2005)</w:t>
      </w:r>
      <w:r w:rsidR="00570A1A">
        <w:rPr>
          <w:lang w:val="en-US"/>
        </w:rPr>
        <w:t>:</w:t>
      </w:r>
      <w:r w:rsidRPr="004519F7">
        <w:rPr>
          <w:lang w:val="en-US"/>
        </w:rPr>
        <w:t xml:space="preserve"> Syntax of </w:t>
      </w:r>
      <w:r w:rsidRPr="004519F7">
        <w:rPr>
          <w:i/>
          <w:lang w:val="en-US"/>
        </w:rPr>
        <w:t>why</w:t>
      </w:r>
      <w:r w:rsidRPr="004519F7">
        <w:rPr>
          <w:lang w:val="en-US"/>
        </w:rPr>
        <w:t>-in-situ: Merge into [</w:t>
      </w:r>
      <w:proofErr w:type="gramStart"/>
      <w:r w:rsidRPr="004519F7">
        <w:rPr>
          <w:lang w:val="en-US"/>
        </w:rPr>
        <w:t>SPEC,CP</w:t>
      </w:r>
      <w:proofErr w:type="gramEnd"/>
      <w:r w:rsidRPr="004519F7">
        <w:rPr>
          <w:lang w:val="en-US"/>
        </w:rPr>
        <w:t>] in the overt syntax.</w:t>
      </w:r>
      <w:r>
        <w:rPr>
          <w:lang w:val="en-US"/>
        </w:rPr>
        <w:t xml:space="preserve"> In:</w:t>
      </w:r>
      <w:r w:rsidRPr="004519F7">
        <w:rPr>
          <w:lang w:val="en-US"/>
        </w:rPr>
        <w:t xml:space="preserve"> </w:t>
      </w:r>
      <w:r w:rsidRPr="004519F7">
        <w:rPr>
          <w:iCs/>
          <w:lang w:val="en-US"/>
        </w:rPr>
        <w:t xml:space="preserve">Natural Language and Linguistic Theory </w:t>
      </w:r>
      <w:r w:rsidRPr="004519F7">
        <w:rPr>
          <w:lang w:val="en-US"/>
        </w:rPr>
        <w:t>23</w:t>
      </w:r>
      <w:r w:rsidR="00D33A27">
        <w:rPr>
          <w:lang w:val="en-US"/>
        </w:rPr>
        <w:t xml:space="preserve">, pp. </w:t>
      </w:r>
      <w:r w:rsidRPr="004519F7">
        <w:rPr>
          <w:lang w:val="en-US"/>
        </w:rPr>
        <w:t>867</w:t>
      </w:r>
      <w:r w:rsidR="00D33A27">
        <w:rPr>
          <w:lang w:val="en-US"/>
        </w:rPr>
        <w:t>–</w:t>
      </w:r>
      <w:r w:rsidRPr="004519F7">
        <w:rPr>
          <w:lang w:val="en-US"/>
        </w:rPr>
        <w:t>916.</w:t>
      </w:r>
    </w:p>
    <w:p w14:paraId="2BFA4A1B" w14:textId="3EB1A2D1" w:rsidR="00570A1A" w:rsidRPr="00570A1A" w:rsidRDefault="004519F7" w:rsidP="004519F7">
      <w:pPr>
        <w:pStyle w:val="Literaturverzeichnis1"/>
        <w:ind w:left="397" w:hanging="397"/>
        <w:rPr>
          <w:lang w:val="en-US"/>
        </w:rPr>
      </w:pPr>
      <w:proofErr w:type="spellStart"/>
      <w:r w:rsidRPr="004519F7">
        <w:rPr>
          <w:lang w:val="en-US"/>
        </w:rPr>
        <w:t>Rizzi</w:t>
      </w:r>
      <w:proofErr w:type="spellEnd"/>
      <w:r w:rsidRPr="004519F7">
        <w:rPr>
          <w:lang w:val="en-US"/>
        </w:rPr>
        <w:t>, L</w:t>
      </w:r>
      <w:r w:rsidR="00570A1A">
        <w:rPr>
          <w:lang w:val="en-US"/>
        </w:rPr>
        <w:t xml:space="preserve">uigi </w:t>
      </w:r>
      <w:r w:rsidRPr="004519F7">
        <w:rPr>
          <w:lang w:val="en-US"/>
        </w:rPr>
        <w:t xml:space="preserve">(1997): The </w:t>
      </w:r>
      <w:r w:rsidR="00570A1A">
        <w:rPr>
          <w:lang w:val="en-US"/>
        </w:rPr>
        <w:t>f</w:t>
      </w:r>
      <w:r w:rsidRPr="004519F7">
        <w:rPr>
          <w:lang w:val="en-US"/>
        </w:rPr>
        <w:t xml:space="preserve">ine </w:t>
      </w:r>
      <w:r w:rsidR="00570A1A">
        <w:rPr>
          <w:lang w:val="en-US"/>
        </w:rPr>
        <w:t>s</w:t>
      </w:r>
      <w:r w:rsidRPr="004519F7">
        <w:rPr>
          <w:lang w:val="en-US"/>
        </w:rPr>
        <w:t xml:space="preserve">tructure of the </w:t>
      </w:r>
      <w:r w:rsidR="00570A1A">
        <w:rPr>
          <w:lang w:val="en-US"/>
        </w:rPr>
        <w:t>l</w:t>
      </w:r>
      <w:r w:rsidRPr="004519F7">
        <w:rPr>
          <w:lang w:val="en-US"/>
        </w:rPr>
        <w:t xml:space="preserve">eft </w:t>
      </w:r>
      <w:r w:rsidR="00570A1A">
        <w:rPr>
          <w:lang w:val="en-US"/>
        </w:rPr>
        <w:t>p</w:t>
      </w:r>
      <w:r w:rsidRPr="004519F7">
        <w:rPr>
          <w:lang w:val="en-US"/>
        </w:rPr>
        <w:t>eriphery. In</w:t>
      </w:r>
      <w:r w:rsidR="00570A1A">
        <w:rPr>
          <w:lang w:val="en-US"/>
        </w:rPr>
        <w:t>:</w:t>
      </w:r>
      <w:r w:rsidRPr="004519F7">
        <w:rPr>
          <w:lang w:val="en-US"/>
        </w:rPr>
        <w:t xml:space="preserve"> </w:t>
      </w:r>
      <w:proofErr w:type="spellStart"/>
      <w:r w:rsidRPr="004519F7">
        <w:rPr>
          <w:lang w:val="en-US"/>
        </w:rPr>
        <w:t>Haegemann</w:t>
      </w:r>
      <w:proofErr w:type="spellEnd"/>
      <w:r w:rsidRPr="004519F7">
        <w:rPr>
          <w:lang w:val="en-US"/>
        </w:rPr>
        <w:t>, L</w:t>
      </w:r>
      <w:r w:rsidR="00570A1A" w:rsidRPr="00570A1A">
        <w:rPr>
          <w:lang w:val="en-US"/>
        </w:rPr>
        <w:t>ili</w:t>
      </w:r>
      <w:r w:rsidR="00570A1A">
        <w:rPr>
          <w:lang w:val="en-US"/>
        </w:rPr>
        <w:t>ane</w:t>
      </w:r>
      <w:r w:rsidRPr="004519F7">
        <w:rPr>
          <w:lang w:val="en-US"/>
        </w:rPr>
        <w:t xml:space="preserve"> (ed.)</w:t>
      </w:r>
      <w:r w:rsidR="00570A1A">
        <w:rPr>
          <w:lang w:val="en-US"/>
        </w:rPr>
        <w:t xml:space="preserve">: </w:t>
      </w:r>
      <w:r w:rsidRPr="004519F7">
        <w:rPr>
          <w:iCs/>
          <w:lang w:val="en-US"/>
        </w:rPr>
        <w:t xml:space="preserve">Elements of </w:t>
      </w:r>
      <w:r w:rsidR="00570A1A" w:rsidRPr="00570A1A">
        <w:rPr>
          <w:iCs/>
          <w:lang w:val="en-US"/>
        </w:rPr>
        <w:t>g</w:t>
      </w:r>
      <w:r w:rsidRPr="004519F7">
        <w:rPr>
          <w:iCs/>
          <w:lang w:val="en-US"/>
        </w:rPr>
        <w:t>rammar</w:t>
      </w:r>
      <w:r w:rsidR="00570A1A" w:rsidRPr="00570A1A">
        <w:rPr>
          <w:iCs/>
          <w:lang w:val="en-US"/>
        </w:rPr>
        <w:t>.</w:t>
      </w:r>
      <w:r w:rsidR="00570A1A">
        <w:rPr>
          <w:lang w:val="en-US"/>
        </w:rPr>
        <w:t xml:space="preserve"> </w:t>
      </w:r>
      <w:r w:rsidRPr="004519F7">
        <w:rPr>
          <w:lang w:val="en-US"/>
        </w:rPr>
        <w:t>Dordrecht: Kluwer</w:t>
      </w:r>
      <w:r w:rsidR="00570A1A" w:rsidRPr="00570A1A">
        <w:rPr>
          <w:lang w:val="en-US"/>
        </w:rPr>
        <w:t>, pp. 281–337.</w:t>
      </w:r>
    </w:p>
    <w:p w14:paraId="034923FF" w14:textId="2846AC2C" w:rsidR="004519F7" w:rsidRDefault="004519F7" w:rsidP="004519F7">
      <w:pPr>
        <w:pStyle w:val="Literaturverzeichnis1"/>
        <w:ind w:left="397" w:hanging="397"/>
        <w:rPr>
          <w:lang w:val="en-US"/>
        </w:rPr>
      </w:pPr>
      <w:proofErr w:type="spellStart"/>
      <w:r w:rsidRPr="004519F7">
        <w:rPr>
          <w:lang w:val="en-US"/>
        </w:rPr>
        <w:t>Rizzi</w:t>
      </w:r>
      <w:proofErr w:type="spellEnd"/>
      <w:r w:rsidRPr="004519F7">
        <w:rPr>
          <w:lang w:val="en-US"/>
        </w:rPr>
        <w:t>, L</w:t>
      </w:r>
      <w:r w:rsidR="00570A1A" w:rsidRPr="00570A1A">
        <w:rPr>
          <w:lang w:val="en-US"/>
        </w:rPr>
        <w:t xml:space="preserve">uigi </w:t>
      </w:r>
      <w:r w:rsidRPr="004519F7">
        <w:rPr>
          <w:lang w:val="en-US"/>
        </w:rPr>
        <w:t>(2001)</w:t>
      </w:r>
      <w:r w:rsidR="00570A1A" w:rsidRPr="00570A1A">
        <w:rPr>
          <w:lang w:val="en-US"/>
        </w:rPr>
        <w:t>:</w:t>
      </w:r>
      <w:r w:rsidRPr="004519F7">
        <w:rPr>
          <w:lang w:val="en-US"/>
        </w:rPr>
        <w:t xml:space="preserve"> On the position of Int(</w:t>
      </w:r>
      <w:proofErr w:type="spellStart"/>
      <w:r w:rsidRPr="004519F7">
        <w:rPr>
          <w:lang w:val="en-US"/>
        </w:rPr>
        <w:t>errogative</w:t>
      </w:r>
      <w:proofErr w:type="spellEnd"/>
      <w:r w:rsidRPr="004519F7">
        <w:rPr>
          <w:lang w:val="en-US"/>
        </w:rPr>
        <w:t xml:space="preserve">) in the left periphery of the clause. </w:t>
      </w:r>
      <w:r w:rsidRPr="004519F7">
        <w:rPr>
          <w:lang w:val="it-IT"/>
        </w:rPr>
        <w:t>In</w:t>
      </w:r>
      <w:r w:rsidR="00570A1A" w:rsidRPr="00570A1A">
        <w:rPr>
          <w:lang w:val="it-IT"/>
        </w:rPr>
        <w:t>:</w:t>
      </w:r>
      <w:r w:rsidRPr="004519F7">
        <w:rPr>
          <w:lang w:val="it-IT"/>
        </w:rPr>
        <w:t xml:space="preserve"> Cinque, G</w:t>
      </w:r>
      <w:r w:rsidR="00570A1A" w:rsidRPr="00570A1A">
        <w:rPr>
          <w:lang w:val="it-IT"/>
        </w:rPr>
        <w:t>uglielmo</w:t>
      </w:r>
      <w:r w:rsidR="00244E19">
        <w:rPr>
          <w:lang w:val="it-IT"/>
        </w:rPr>
        <w:t>/</w:t>
      </w:r>
      <w:r w:rsidRPr="004519F7">
        <w:rPr>
          <w:lang w:val="it-IT"/>
        </w:rPr>
        <w:t>Salvi, G</w:t>
      </w:r>
      <w:r w:rsidR="00570A1A" w:rsidRPr="00570A1A">
        <w:rPr>
          <w:lang w:val="it-IT"/>
        </w:rPr>
        <w:t>i</w:t>
      </w:r>
      <w:r w:rsidR="00570A1A">
        <w:rPr>
          <w:lang w:val="it-IT"/>
        </w:rPr>
        <w:t>ampaolo</w:t>
      </w:r>
      <w:r w:rsidRPr="004519F7">
        <w:rPr>
          <w:lang w:val="it-IT"/>
        </w:rPr>
        <w:t xml:space="preserve"> (</w:t>
      </w:r>
      <w:proofErr w:type="spellStart"/>
      <w:r w:rsidRPr="004519F7">
        <w:rPr>
          <w:lang w:val="it-IT"/>
        </w:rPr>
        <w:t>eds</w:t>
      </w:r>
      <w:proofErr w:type="spellEnd"/>
      <w:r w:rsidRPr="004519F7">
        <w:rPr>
          <w:lang w:val="it-IT"/>
        </w:rPr>
        <w:t xml:space="preserve">.), </w:t>
      </w:r>
      <w:proofErr w:type="spellStart"/>
      <w:r w:rsidRPr="004519F7">
        <w:rPr>
          <w:i/>
          <w:iCs/>
          <w:lang w:val="it-IT"/>
        </w:rPr>
        <w:t>Current</w:t>
      </w:r>
      <w:proofErr w:type="spellEnd"/>
      <w:r w:rsidRPr="004519F7">
        <w:rPr>
          <w:i/>
          <w:iCs/>
          <w:lang w:val="it-IT"/>
        </w:rPr>
        <w:t xml:space="preserve"> </w:t>
      </w:r>
      <w:r w:rsidR="00570A1A">
        <w:rPr>
          <w:i/>
          <w:iCs/>
          <w:lang w:val="it-IT"/>
        </w:rPr>
        <w:t>s</w:t>
      </w:r>
      <w:r w:rsidRPr="004519F7">
        <w:rPr>
          <w:i/>
          <w:iCs/>
          <w:lang w:val="it-IT"/>
        </w:rPr>
        <w:t xml:space="preserve">tudies in </w:t>
      </w:r>
      <w:proofErr w:type="spellStart"/>
      <w:r w:rsidRPr="004519F7">
        <w:rPr>
          <w:i/>
          <w:iCs/>
          <w:lang w:val="it-IT"/>
        </w:rPr>
        <w:t>Italian</w:t>
      </w:r>
      <w:proofErr w:type="spellEnd"/>
      <w:r w:rsidRPr="004519F7">
        <w:rPr>
          <w:i/>
          <w:iCs/>
          <w:lang w:val="it-IT"/>
        </w:rPr>
        <w:t xml:space="preserve"> </w:t>
      </w:r>
      <w:proofErr w:type="spellStart"/>
      <w:r w:rsidR="00570A1A">
        <w:rPr>
          <w:i/>
          <w:iCs/>
          <w:lang w:val="it-IT"/>
        </w:rPr>
        <w:t>s</w:t>
      </w:r>
      <w:r w:rsidRPr="004519F7">
        <w:rPr>
          <w:i/>
          <w:iCs/>
          <w:lang w:val="it-IT"/>
        </w:rPr>
        <w:t>yntax</w:t>
      </w:r>
      <w:proofErr w:type="spellEnd"/>
      <w:r w:rsidR="00570A1A">
        <w:rPr>
          <w:iCs/>
          <w:lang w:val="it-IT"/>
        </w:rPr>
        <w:t xml:space="preserve">. </w:t>
      </w:r>
      <w:r w:rsidRPr="004519F7">
        <w:rPr>
          <w:lang w:val="en-US"/>
        </w:rPr>
        <w:t>Amsterdam: Elsevier</w:t>
      </w:r>
      <w:r w:rsidR="00CA776D">
        <w:rPr>
          <w:lang w:val="en-US"/>
        </w:rPr>
        <w:t xml:space="preserve">, pp. </w:t>
      </w:r>
      <w:r w:rsidR="00CA776D" w:rsidRPr="00CA776D">
        <w:rPr>
          <w:lang w:val="en-US"/>
        </w:rPr>
        <w:t>287</w:t>
      </w:r>
      <w:r w:rsidR="00CA776D">
        <w:rPr>
          <w:lang w:val="en-US"/>
        </w:rPr>
        <w:t>–</w:t>
      </w:r>
      <w:r w:rsidR="00CA776D" w:rsidRPr="00CA776D">
        <w:rPr>
          <w:lang w:val="en-US"/>
        </w:rPr>
        <w:t>296.</w:t>
      </w:r>
    </w:p>
    <w:p w14:paraId="3BA9860C" w14:textId="349CDEC9" w:rsidR="004519F7" w:rsidRDefault="004519F7" w:rsidP="004519F7">
      <w:pPr>
        <w:pStyle w:val="Literaturverzeichnis1"/>
        <w:ind w:left="397" w:hanging="397"/>
        <w:rPr>
          <w:lang w:val="en-US"/>
        </w:rPr>
      </w:pPr>
      <w:proofErr w:type="spellStart"/>
      <w:r w:rsidRPr="004519F7">
        <w:rPr>
          <w:lang w:val="en-US"/>
        </w:rPr>
        <w:t>Shlonsky</w:t>
      </w:r>
      <w:proofErr w:type="spellEnd"/>
      <w:r w:rsidRPr="004519F7">
        <w:rPr>
          <w:lang w:val="en-US"/>
        </w:rPr>
        <w:t>, U</w:t>
      </w:r>
      <w:r w:rsidR="00244E19">
        <w:rPr>
          <w:lang w:val="en-US"/>
        </w:rPr>
        <w:t>r/</w:t>
      </w:r>
      <w:proofErr w:type="spellStart"/>
      <w:r w:rsidRPr="004519F7">
        <w:rPr>
          <w:lang w:val="en-US"/>
        </w:rPr>
        <w:t>Soare</w:t>
      </w:r>
      <w:proofErr w:type="spellEnd"/>
      <w:r w:rsidRPr="004519F7">
        <w:rPr>
          <w:lang w:val="en-US"/>
        </w:rPr>
        <w:t>, G</w:t>
      </w:r>
      <w:r w:rsidR="00244E19">
        <w:rPr>
          <w:lang w:val="en-US"/>
        </w:rPr>
        <w:t>abriela</w:t>
      </w:r>
      <w:r w:rsidRPr="004519F7">
        <w:rPr>
          <w:lang w:val="en-US"/>
        </w:rPr>
        <w:t xml:space="preserve"> (2011)</w:t>
      </w:r>
      <w:r w:rsidR="00244E19">
        <w:rPr>
          <w:lang w:val="en-US"/>
        </w:rPr>
        <w:t>:</w:t>
      </w:r>
      <w:r w:rsidRPr="004519F7">
        <w:rPr>
          <w:lang w:val="en-US"/>
        </w:rPr>
        <w:t xml:space="preserve"> Where's '</w:t>
      </w:r>
      <w:r w:rsidR="00244E19">
        <w:rPr>
          <w:lang w:val="en-US"/>
        </w:rPr>
        <w:t>w</w:t>
      </w:r>
      <w:r w:rsidRPr="004519F7">
        <w:rPr>
          <w:lang w:val="en-US"/>
        </w:rPr>
        <w:t xml:space="preserve">hy'? </w:t>
      </w:r>
      <w:r w:rsidR="00244E19">
        <w:rPr>
          <w:lang w:val="en-US"/>
        </w:rPr>
        <w:t xml:space="preserve">In: </w:t>
      </w:r>
      <w:r w:rsidRPr="004519F7">
        <w:rPr>
          <w:iCs/>
          <w:lang w:val="en-US"/>
        </w:rPr>
        <w:t>Linguistic Inquiry</w:t>
      </w:r>
      <w:r w:rsidRPr="004519F7">
        <w:rPr>
          <w:lang w:val="en-US"/>
        </w:rPr>
        <w:t xml:space="preserve"> 42</w:t>
      </w:r>
      <w:r w:rsidR="00CA776D">
        <w:rPr>
          <w:lang w:val="en-US"/>
        </w:rPr>
        <w:t>(</w:t>
      </w:r>
      <w:r w:rsidRPr="004519F7">
        <w:rPr>
          <w:lang w:val="en-US"/>
        </w:rPr>
        <w:t>4</w:t>
      </w:r>
      <w:r w:rsidR="00CA776D">
        <w:rPr>
          <w:lang w:val="en-US"/>
        </w:rPr>
        <w:t>), pp.</w:t>
      </w:r>
      <w:r w:rsidRPr="004519F7">
        <w:rPr>
          <w:lang w:val="en-US"/>
        </w:rPr>
        <w:t xml:space="preserve"> 651</w:t>
      </w:r>
      <w:r w:rsidR="00244E19">
        <w:rPr>
          <w:lang w:val="en-US"/>
        </w:rPr>
        <w:t>–</w:t>
      </w:r>
      <w:r w:rsidRPr="004519F7">
        <w:rPr>
          <w:lang w:val="en-US"/>
        </w:rPr>
        <w:t xml:space="preserve">669. </w:t>
      </w:r>
    </w:p>
    <w:p w14:paraId="326C0C50" w14:textId="2E72D971" w:rsidR="004519F7" w:rsidRPr="004519F7" w:rsidRDefault="004519F7" w:rsidP="004519F7">
      <w:pPr>
        <w:pStyle w:val="Literaturverzeichnis1"/>
        <w:ind w:left="397" w:hanging="397"/>
        <w:rPr>
          <w:lang w:val="en-US"/>
        </w:rPr>
      </w:pPr>
      <w:r w:rsidRPr="004519F7">
        <w:rPr>
          <w:lang w:val="en-US"/>
        </w:rPr>
        <w:t>Stepanov, A</w:t>
      </w:r>
      <w:r w:rsidR="00244E19" w:rsidRPr="00244E19">
        <w:rPr>
          <w:lang w:val="en-US"/>
        </w:rPr>
        <w:t>rthur/</w:t>
      </w:r>
      <w:r w:rsidRPr="004519F7">
        <w:rPr>
          <w:lang w:val="en-US"/>
        </w:rPr>
        <w:t xml:space="preserve">Tsai, </w:t>
      </w:r>
      <w:r w:rsidR="00244E19" w:rsidRPr="00244E19">
        <w:rPr>
          <w:lang w:val="en-US"/>
        </w:rPr>
        <w:t xml:space="preserve">Wei-Tien Dylan </w:t>
      </w:r>
      <w:r w:rsidRPr="004519F7">
        <w:rPr>
          <w:lang w:val="en-US"/>
        </w:rPr>
        <w:t>(2008)</w:t>
      </w:r>
      <w:r w:rsidR="00244E19">
        <w:rPr>
          <w:lang w:val="en-US"/>
        </w:rPr>
        <w:t>:</w:t>
      </w:r>
      <w:r w:rsidRPr="004519F7">
        <w:rPr>
          <w:lang w:val="en-US"/>
        </w:rPr>
        <w:t xml:space="preserve"> Cartography and licensing of </w:t>
      </w:r>
      <w:proofErr w:type="spellStart"/>
      <w:r w:rsidRPr="004519F7">
        <w:rPr>
          <w:i/>
          <w:iCs/>
          <w:lang w:val="en-US"/>
        </w:rPr>
        <w:t>wh</w:t>
      </w:r>
      <w:proofErr w:type="spellEnd"/>
      <w:r w:rsidRPr="004519F7">
        <w:rPr>
          <w:lang w:val="en-US"/>
        </w:rPr>
        <w:t xml:space="preserve">-adjuncts: A crosslinguistic perspective. </w:t>
      </w:r>
      <w:r w:rsidR="00244E19">
        <w:rPr>
          <w:lang w:val="en-US"/>
        </w:rPr>
        <w:t xml:space="preserve">In: </w:t>
      </w:r>
      <w:r w:rsidRPr="004519F7">
        <w:rPr>
          <w:iCs/>
          <w:lang w:val="en-US"/>
        </w:rPr>
        <w:t>Natural Language and Linguistic Theory</w:t>
      </w:r>
      <w:r w:rsidRPr="004519F7">
        <w:rPr>
          <w:lang w:val="en-US"/>
        </w:rPr>
        <w:t xml:space="preserve"> 26</w:t>
      </w:r>
      <w:r w:rsidR="00244E19">
        <w:rPr>
          <w:lang w:val="en-US"/>
        </w:rPr>
        <w:t xml:space="preserve">, pp. </w:t>
      </w:r>
      <w:r w:rsidRPr="004519F7">
        <w:rPr>
          <w:lang w:val="en-US"/>
        </w:rPr>
        <w:t>589</w:t>
      </w:r>
      <w:r w:rsidR="00244E19">
        <w:rPr>
          <w:lang w:val="en-US"/>
        </w:rPr>
        <w:t>–</w:t>
      </w:r>
      <w:r w:rsidRPr="004519F7">
        <w:rPr>
          <w:lang w:val="en-US"/>
        </w:rPr>
        <w:t xml:space="preserve">638. </w:t>
      </w:r>
    </w:p>
    <w:p w14:paraId="059A21E3" w14:textId="77777777" w:rsidR="004519F7" w:rsidRDefault="004519F7">
      <w:pPr>
        <w:pStyle w:val="Literaturverzeichnis1"/>
        <w:ind w:left="397" w:hanging="397"/>
      </w:pPr>
    </w:p>
    <w:p w14:paraId="493C298F" w14:textId="77777777" w:rsidR="00AB181E" w:rsidRDefault="00224AA6">
      <w:pPr>
        <w:pStyle w:val="berschrift1"/>
      </w:pPr>
      <w:r>
        <w:t>Contact information</w:t>
      </w:r>
    </w:p>
    <w:p w14:paraId="0F39CC97" w14:textId="31B77D6D" w:rsidR="00AB181E" w:rsidRPr="00244E19" w:rsidRDefault="004854A5">
      <w:pPr>
        <w:rPr>
          <w:lang w:val="en-US"/>
        </w:rPr>
      </w:pPr>
      <w:r w:rsidRPr="00244E19">
        <w:rPr>
          <w:rStyle w:val="Fett"/>
          <w:lang w:val="en-US"/>
        </w:rPr>
        <w:t>Nicholas Catasso</w:t>
      </w:r>
    </w:p>
    <w:p w14:paraId="376A8802" w14:textId="102F20E6" w:rsidR="00AB181E" w:rsidRPr="00893E6E" w:rsidRDefault="004854A5">
      <w:pPr>
        <w:rPr>
          <w:lang w:val="de-DE"/>
        </w:rPr>
      </w:pPr>
      <w:r>
        <w:rPr>
          <w:lang w:val="de-DE"/>
        </w:rPr>
        <w:t>Bergische Universität Wuppertal</w:t>
      </w:r>
    </w:p>
    <w:p w14:paraId="0CF095B0" w14:textId="4320BD23" w:rsidR="00AB181E" w:rsidRPr="004854A5" w:rsidRDefault="00000000">
      <w:pPr>
        <w:rPr>
          <w:lang w:val="de-DE"/>
        </w:rPr>
      </w:pPr>
      <w:hyperlink r:id="rId7" w:history="1">
        <w:r w:rsidR="004854A5" w:rsidRPr="00DC16C5">
          <w:rPr>
            <w:rStyle w:val="Hyperlink"/>
            <w:lang w:val="de-DE"/>
          </w:rPr>
          <w:t>catasso@uni-wuppertal.de</w:t>
        </w:r>
      </w:hyperlink>
    </w:p>
    <w:p w14:paraId="04AB3611" w14:textId="77777777" w:rsidR="00AB181E" w:rsidRPr="004854A5" w:rsidRDefault="00AB181E">
      <w:pPr>
        <w:pStyle w:val="Literaturverzeichnis1"/>
        <w:ind w:left="0" w:firstLine="0"/>
        <w:rPr>
          <w:lang w:val="de-DE"/>
        </w:rPr>
      </w:pPr>
    </w:p>
    <w:p w14:paraId="3745D556" w14:textId="77777777" w:rsidR="00AB181E" w:rsidRPr="004854A5" w:rsidRDefault="00AB181E">
      <w:pPr>
        <w:pStyle w:val="Literaturverzeichnis1"/>
        <w:ind w:left="0" w:firstLine="0"/>
        <w:rPr>
          <w:lang w:val="de-DE"/>
        </w:rPr>
      </w:pPr>
    </w:p>
    <w:sectPr w:rsidR="00AB181E" w:rsidRPr="004854A5">
      <w:footerReference w:type="default" r:id="rId8"/>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B33F2" w14:textId="77777777" w:rsidR="00367CA7" w:rsidRDefault="00367CA7">
      <w:pPr>
        <w:spacing w:before="0" w:line="240" w:lineRule="auto"/>
      </w:pPr>
      <w:r>
        <w:separator/>
      </w:r>
    </w:p>
  </w:endnote>
  <w:endnote w:type="continuationSeparator" w:id="0">
    <w:p w14:paraId="6EDA10AD" w14:textId="77777777" w:rsidR="00367CA7" w:rsidRDefault="00367CA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01B4523-A916-416D-9BC7-C704B0D61EED}"/>
    <w:embedBold r:id="rId2" w:fontKey="{82E9CEF6-C2A9-4CFE-A6F5-9D0BB59EDFD4}"/>
    <w:embedItalic r:id="rId3" w:fontKey="{3FF2B56A-449F-43EF-84D3-5083BBFED72C}"/>
  </w:font>
  <w:font w:name="Tahoma">
    <w:panose1 w:val="020B0604030504040204"/>
    <w:charset w:val="00"/>
    <w:family w:val="swiss"/>
    <w:pitch w:val="variable"/>
    <w:sig w:usb0="E1002EFF" w:usb1="C000605B" w:usb2="00000029" w:usb3="00000000" w:csb0="000101FF" w:csb1="00000000"/>
    <w:embedRegular r:id="rId4" w:fontKey="{FAF01747-1135-40AC-810D-CB7F3352474E}"/>
    <w:embedBold r:id="rId5" w:fontKey="{B8AD2838-1C99-4F9A-9236-7BAD1B78F249}"/>
    <w:embedItalic r:id="rId6" w:fontKey="{8D41A075-E2A0-4961-981F-05A5E8A97D95}"/>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7" w:fontKey="{7914F1FB-444A-4D92-A855-DB97F168DF82}"/>
    <w:embedBold r:id="rId8" w:fontKey="{041F9AAF-0023-4C44-8DDF-E0119C96F721}"/>
  </w:font>
  <w:font w:name="OpenSymbol">
    <w:altName w:val="Arial Unicode MS"/>
    <w:charset w:val="00"/>
    <w:family w:val="auto"/>
    <w:pitch w:val="variable"/>
    <w:sig w:usb0="800000AF" w:usb1="1001ECEA" w:usb2="00000000" w:usb3="00000000" w:csb0="80000001" w:csb1="00000000"/>
    <w:embedRegular r:id="rId9" w:fontKey="{0C9A7368-15AC-4F4E-9B14-5FA570BE7AB7}"/>
  </w:font>
  <w:font w:name="Liberation Sans">
    <w:altName w:val="Arial"/>
    <w:charset w:val="00"/>
    <w:family w:val="swiss"/>
    <w:pitch w:val="variable"/>
    <w:sig w:usb0="E0000AFF" w:usb1="500078FF" w:usb2="00000021" w:usb3="00000000" w:csb0="000001BF" w:csb1="00000000"/>
    <w:embedBold r:id="rId10" w:fontKey="{3846A323-9AF0-495D-8DFF-925C2F451CAA}"/>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1" w:fontKey="{4803D25C-0D8F-44AC-8665-C2DE25C837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4AF0" w14:textId="77777777"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4C5262">
      <w:rPr>
        <w:rStyle w:val="Seitenzahl"/>
        <w:rFonts w:cs="Libertinus Serif"/>
        <w:noProof/>
      </w:rPr>
      <w:t>3</w:t>
    </w:r>
    <w:r>
      <w:rPr>
        <w:rStyle w:val="Seitenzahl"/>
        <w:rFonts w:cs="Libertinus Serif"/>
      </w:rPr>
      <w:fldChar w:fldCharType="end"/>
    </w:r>
  </w:p>
  <w:p w14:paraId="36A1BB45" w14:textId="77777777" w:rsidR="00AB181E" w:rsidRDefault="00AB181E">
    <w:pPr>
      <w:pStyle w:val="Fuzeile"/>
    </w:pPr>
  </w:p>
  <w:p w14:paraId="759A16FC"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A5439" w14:textId="77777777" w:rsidR="00367CA7" w:rsidRDefault="00367CA7">
      <w:pPr>
        <w:rPr>
          <w:sz w:val="12"/>
        </w:rPr>
      </w:pPr>
      <w:r>
        <w:separator/>
      </w:r>
    </w:p>
  </w:footnote>
  <w:footnote w:type="continuationSeparator" w:id="0">
    <w:p w14:paraId="48FF2969" w14:textId="77777777" w:rsidR="00367CA7" w:rsidRDefault="00367CA7">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45E6871"/>
    <w:multiLevelType w:val="hybridMultilevel"/>
    <w:tmpl w:val="272C44C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4" w15:restartNumberingAfterBreak="0">
    <w:nsid w:val="2ED43119"/>
    <w:multiLevelType w:val="hybridMultilevel"/>
    <w:tmpl w:val="0FEAC114"/>
    <w:lvl w:ilvl="0" w:tplc="E4DC51F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CA849B1"/>
    <w:multiLevelType w:val="hybridMultilevel"/>
    <w:tmpl w:val="AD34313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545456810">
    <w:abstractNumId w:val="0"/>
  </w:num>
  <w:num w:numId="2" w16cid:durableId="1778986101">
    <w:abstractNumId w:val="1"/>
  </w:num>
  <w:num w:numId="3" w16cid:durableId="916015502">
    <w:abstractNumId w:val="3"/>
  </w:num>
  <w:num w:numId="4" w16cid:durableId="551616584">
    <w:abstractNumId w:val="5"/>
  </w:num>
  <w:num w:numId="5" w16cid:durableId="137576539">
    <w:abstractNumId w:val="2"/>
  </w:num>
  <w:num w:numId="6" w16cid:durableId="9132747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224AA6"/>
    <w:rsid w:val="00227F60"/>
    <w:rsid w:val="00244E19"/>
    <w:rsid w:val="00367CA7"/>
    <w:rsid w:val="003B5DDE"/>
    <w:rsid w:val="004519F7"/>
    <w:rsid w:val="004854A5"/>
    <w:rsid w:val="004C327F"/>
    <w:rsid w:val="004C5262"/>
    <w:rsid w:val="0051625F"/>
    <w:rsid w:val="005633BF"/>
    <w:rsid w:val="00570A1A"/>
    <w:rsid w:val="006120F4"/>
    <w:rsid w:val="00694682"/>
    <w:rsid w:val="006B69D3"/>
    <w:rsid w:val="00717483"/>
    <w:rsid w:val="00766CA7"/>
    <w:rsid w:val="00887897"/>
    <w:rsid w:val="00893E6E"/>
    <w:rsid w:val="009D4AD9"/>
    <w:rsid w:val="00A54BA3"/>
    <w:rsid w:val="00A54DFB"/>
    <w:rsid w:val="00AB181E"/>
    <w:rsid w:val="00B22F8E"/>
    <w:rsid w:val="00B97801"/>
    <w:rsid w:val="00C425D1"/>
    <w:rsid w:val="00C512FC"/>
    <w:rsid w:val="00CA1DEF"/>
    <w:rsid w:val="00CA776D"/>
    <w:rsid w:val="00D33A27"/>
    <w:rsid w:val="00DB1137"/>
    <w:rsid w:val="00DB54F8"/>
    <w:rsid w:val="00E33A46"/>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02AE4"/>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character" w:styleId="NichtaufgelsteErwhnung">
    <w:name w:val="Unresolved Mention"/>
    <w:basedOn w:val="Absatz-Standardschriftart"/>
    <w:uiPriority w:val="99"/>
    <w:semiHidden/>
    <w:unhideWhenUsed/>
    <w:rsid w:val="00485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atasso@uni-wuppertal.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981</Words>
  <Characters>6184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Nicholas</cp:lastModifiedBy>
  <cp:revision>14</cp:revision>
  <cp:lastPrinted>2023-04-14T15:04:00Z</cp:lastPrinted>
  <dcterms:created xsi:type="dcterms:W3CDTF">2023-04-14T14:28:00Z</dcterms:created>
  <dcterms:modified xsi:type="dcterms:W3CDTF">2023-04-14T15:04:00Z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