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BC38F" w14:textId="31A4B79E" w:rsidR="00D10883" w:rsidRPr="00AA0A81" w:rsidRDefault="00D10883" w:rsidP="00AA0A81">
      <w:pPr>
        <w:tabs>
          <w:tab w:val="left" w:pos="567"/>
          <w:tab w:val="left" w:pos="851"/>
          <w:tab w:val="left" w:pos="1134"/>
        </w:tabs>
        <w:spacing w:after="340"/>
        <w:jc w:val="center"/>
        <w:rPr>
          <w:rFonts w:ascii="Fira Sans" w:hAnsi="Fira Sans" w:cs="Times New Roman"/>
          <w:bCs/>
          <w:sz w:val="26"/>
          <w:szCs w:val="26"/>
          <w:lang w:val="en-US"/>
        </w:rPr>
      </w:pPr>
      <w:r w:rsidRPr="00AA0A81">
        <w:rPr>
          <w:rFonts w:ascii="Fira Sans" w:hAnsi="Fira Sans" w:cs="Times New Roman"/>
          <w:bCs/>
          <w:sz w:val="26"/>
          <w:szCs w:val="26"/>
          <w:lang w:val="en-US"/>
        </w:rPr>
        <w:t>Kerstin Schwabe / Karolina Zuchewicz</w:t>
      </w:r>
    </w:p>
    <w:p w14:paraId="7E4D2F71" w14:textId="040C67B2" w:rsidR="00D10883" w:rsidRPr="00E445A8" w:rsidRDefault="00E50A6F" w:rsidP="00E445A8">
      <w:pPr>
        <w:pStyle w:val="Titel"/>
        <w:rPr>
          <w:szCs w:val="38"/>
        </w:rPr>
      </w:pPr>
      <w:r>
        <w:rPr>
          <w:rFonts w:cs="Times New Roman"/>
          <w:szCs w:val="38"/>
        </w:rPr>
        <w:t xml:space="preserve">NP </w:t>
      </w:r>
      <w:r w:rsidR="00D10883" w:rsidRPr="00E445A8">
        <w:rPr>
          <w:rFonts w:cs="Times New Roman"/>
          <w:szCs w:val="38"/>
        </w:rPr>
        <w:t>+ infinitival and participial clausal</w:t>
      </w:r>
      <w:r w:rsidR="00E445A8">
        <w:rPr>
          <w:rFonts w:cs="Times New Roman"/>
          <w:szCs w:val="38"/>
        </w:rPr>
        <w:t xml:space="preserve"> </w:t>
      </w:r>
      <w:r w:rsidR="00D10883" w:rsidRPr="00E445A8">
        <w:rPr>
          <w:rFonts w:cs="Times New Roman"/>
          <w:szCs w:val="38"/>
        </w:rPr>
        <w:t xml:space="preserve">constructions </w:t>
      </w:r>
      <w:r w:rsidR="00D10883" w:rsidRPr="00E445A8">
        <w:rPr>
          <w:rFonts w:cs="Times New Roman"/>
          <w:szCs w:val="38"/>
          <w:lang w:val="en-US"/>
        </w:rPr>
        <w:t>in German, English, Italian, Hungarian, and Polish</w:t>
      </w:r>
    </w:p>
    <w:p w14:paraId="0C68B447" w14:textId="03C5A423" w:rsidR="00AB181E" w:rsidRDefault="00224AA6">
      <w:pPr>
        <w:pStyle w:val="Keywords"/>
        <w:jc w:val="left"/>
      </w:pPr>
      <w:r>
        <w:rPr>
          <w:b/>
          <w:szCs w:val="20"/>
        </w:rPr>
        <w:t>Keywords:</w:t>
      </w:r>
      <w:r>
        <w:rPr>
          <w:szCs w:val="20"/>
        </w:rPr>
        <w:t xml:space="preserve"> </w:t>
      </w:r>
      <w:r w:rsidR="00D10883">
        <w:rPr>
          <w:szCs w:val="20"/>
        </w:rPr>
        <w:t>Small Clause, AcI, Exceptional Case Marking, Subject-to-Object-Raising</w:t>
      </w:r>
    </w:p>
    <w:p w14:paraId="57B76EDE" w14:textId="0AD15A6E" w:rsidR="00D10883" w:rsidRPr="005600A8" w:rsidRDefault="00D10883" w:rsidP="00F949BC">
      <w:pPr>
        <w:pStyle w:val="Listenabsatz"/>
        <w:tabs>
          <w:tab w:val="left" w:pos="567"/>
          <w:tab w:val="left" w:pos="851"/>
          <w:tab w:val="left" w:pos="1134"/>
        </w:tabs>
        <w:spacing w:before="120" w:line="264" w:lineRule="auto"/>
        <w:ind w:left="0" w:firstLine="0"/>
        <w:rPr>
          <w:rFonts w:cs="Libertinus Serif"/>
        </w:rPr>
      </w:pPr>
      <w:r w:rsidRPr="005600A8">
        <w:rPr>
          <w:rFonts w:cs="Libertinus Serif"/>
        </w:rPr>
        <w:t>In G, E, I, and H there are constructions with accusative NPs being the external argument of an infinitival, (1) to (4). In P these accusative NPs can only co-occur with an adjectival participle, (5), a con</w:t>
      </w:r>
      <w:r w:rsidRPr="005600A8">
        <w:rPr>
          <w:rFonts w:cs="Libertinus Serif"/>
        </w:rPr>
        <w:softHyphen/>
        <w:t>struction also occurring in E, (6). The talk compares the syntactic and semantic structure of these constructions focussing on the syntactic category of the non-finite clause, the status of the accusative NP, the status of the infinitive, restructuring effects, and embedding predicates (including aspect).</w:t>
      </w:r>
    </w:p>
    <w:p w14:paraId="33251B15" w14:textId="1EB5E329" w:rsidR="00D10883" w:rsidRPr="005600A8" w:rsidRDefault="00D10883" w:rsidP="00D10883">
      <w:pPr>
        <w:pStyle w:val="Listenabsatz"/>
        <w:tabs>
          <w:tab w:val="left" w:pos="567"/>
          <w:tab w:val="left" w:pos="851"/>
          <w:tab w:val="left" w:pos="1134"/>
        </w:tabs>
        <w:spacing w:line="264" w:lineRule="auto"/>
        <w:ind w:left="0" w:firstLine="284"/>
        <w:rPr>
          <w:rFonts w:eastAsia="Times New Roman" w:cs="Libertinus Serif"/>
          <w:lang w:val="en-US" w:eastAsia="de-DE"/>
        </w:rPr>
      </w:pPr>
      <w:r w:rsidRPr="005600A8">
        <w:rPr>
          <w:rFonts w:cs="Libertinus Serif"/>
        </w:rPr>
        <w:t xml:space="preserve">i. As to G, E, I, and H, the infinitival clause is regarded as a TP, i.e., a small clause. Its accusative NP and infinitival predicate form a unit – </w:t>
      </w:r>
      <w:r w:rsidRPr="005600A8">
        <w:rPr>
          <w:rFonts w:eastAsia="Times New Roman" w:cs="Libertinus Serif"/>
          <w:lang w:val="en-US" w:eastAsia="de-DE"/>
        </w:rPr>
        <w:t>[</w:t>
      </w:r>
      <w:r w:rsidR="00B309F3">
        <w:rPr>
          <w:rFonts w:eastAsia="Times New Roman" w:cs="Libertinus Serif"/>
          <w:lang w:val="en-US" w:eastAsia="de-DE"/>
        </w:rPr>
        <w:t>4</w:t>
      </w:r>
      <w:r w:rsidRPr="005600A8">
        <w:rPr>
          <w:rFonts w:eastAsia="Times New Roman" w:cs="Libertinus Serif"/>
          <w:lang w:val="en-US" w:eastAsia="de-DE"/>
        </w:rPr>
        <w:t>], [</w:t>
      </w:r>
      <w:r w:rsidR="00B309F3">
        <w:rPr>
          <w:rFonts w:eastAsia="Times New Roman" w:cs="Libertinus Serif"/>
          <w:lang w:val="en-US" w:eastAsia="de-DE"/>
        </w:rPr>
        <w:t>12</w:t>
      </w:r>
      <w:r w:rsidRPr="005600A8">
        <w:rPr>
          <w:rFonts w:eastAsia="Times New Roman" w:cs="Libertinus Serif"/>
          <w:lang w:val="en-US" w:eastAsia="de-DE"/>
        </w:rPr>
        <w:t>], [8]. The AcI denotes, according to [4], an eventuality, which prevents it from being negated. Its</w:t>
      </w:r>
      <w:r w:rsidRPr="005600A8">
        <w:rPr>
          <w:rFonts w:cs="Libertinus Serif"/>
        </w:rPr>
        <w:t xml:space="preserve"> subject is case marked by the matrix predicate, either by ECM or subject-to-object raising – </w:t>
      </w:r>
      <w:r w:rsidRPr="005600A8">
        <w:rPr>
          <w:rFonts w:eastAsia="Times New Roman" w:cs="Libertinus Serif"/>
          <w:lang w:val="en-US" w:eastAsia="de-DE"/>
        </w:rPr>
        <w:t>[</w:t>
      </w:r>
      <w:r w:rsidR="00B309F3">
        <w:rPr>
          <w:rFonts w:eastAsia="Times New Roman" w:cs="Libertinus Serif"/>
          <w:lang w:val="en-US" w:eastAsia="de-DE"/>
        </w:rPr>
        <w:t>9</w:t>
      </w:r>
      <w:r w:rsidRPr="005600A8">
        <w:rPr>
          <w:rFonts w:eastAsia="Times New Roman" w:cs="Libertinus Serif"/>
          <w:lang w:val="en-US" w:eastAsia="de-DE"/>
        </w:rPr>
        <w:t>] and [</w:t>
      </w:r>
      <w:r w:rsidR="00B309F3">
        <w:rPr>
          <w:rFonts w:eastAsia="Times New Roman" w:cs="Libertinus Serif"/>
          <w:lang w:val="en-US" w:eastAsia="de-DE"/>
        </w:rPr>
        <w:t>10</w:t>
      </w:r>
      <w:r w:rsidRPr="005600A8">
        <w:rPr>
          <w:rFonts w:eastAsia="Times New Roman" w:cs="Libertinus Serif"/>
          <w:lang w:val="en-US" w:eastAsia="de-DE"/>
        </w:rPr>
        <w:t>]. AcI-con</w:t>
      </w:r>
      <w:r w:rsidRPr="005600A8">
        <w:rPr>
          <w:rFonts w:eastAsia="Times New Roman" w:cs="Libertinus Serif"/>
          <w:lang w:val="en-US" w:eastAsia="de-DE"/>
        </w:rPr>
        <w:softHyphen/>
        <w:t>struc</w:t>
      </w:r>
      <w:r w:rsidRPr="005600A8">
        <w:rPr>
          <w:rFonts w:eastAsia="Times New Roman" w:cs="Libertinus Serif"/>
          <w:lang w:val="en-US" w:eastAsia="de-DE"/>
        </w:rPr>
        <w:softHyphen/>
        <w:t xml:space="preserve">tions can show clause union effects, (7). H additionally allows </w:t>
      </w:r>
      <w:r w:rsidR="003B743F">
        <w:rPr>
          <w:rFonts w:eastAsia="Times New Roman" w:cs="Libertinus Serif"/>
          <w:lang w:val="en-US" w:eastAsia="de-DE"/>
        </w:rPr>
        <w:t>D</w:t>
      </w:r>
      <w:r w:rsidRPr="005600A8">
        <w:rPr>
          <w:rFonts w:eastAsia="Times New Roman" w:cs="Libertinus Serif"/>
          <w:lang w:val="en-US" w:eastAsia="de-DE"/>
        </w:rPr>
        <w:t>ative subjects in infinitive clauses, the latter only being licensed by imper</w:t>
      </w:r>
      <w:r w:rsidRPr="005600A8">
        <w:rPr>
          <w:rFonts w:eastAsia="Times New Roman" w:cs="Libertinus Serif"/>
          <w:lang w:val="en-US" w:eastAsia="de-DE"/>
        </w:rPr>
        <w:softHyphen/>
        <w:t>sonal predicates and co-occur</w:t>
      </w:r>
      <w:r w:rsidRPr="005600A8">
        <w:rPr>
          <w:rFonts w:eastAsia="Times New Roman" w:cs="Libertinus Serif"/>
          <w:lang w:val="en-US" w:eastAsia="de-DE"/>
        </w:rPr>
        <w:softHyphen/>
        <w:t xml:space="preserve">ring with an agreeing infinitive, (8a), </w:t>
      </w:r>
      <w:r w:rsidRPr="005600A8">
        <w:rPr>
          <w:rFonts w:cs="Libertinus Serif"/>
        </w:rPr>
        <w:t>–</w:t>
      </w:r>
      <w:r w:rsidRPr="005600A8">
        <w:rPr>
          <w:rFonts w:eastAsia="Times New Roman" w:cs="Libertinus Serif"/>
          <w:lang w:val="en-US" w:eastAsia="de-DE"/>
        </w:rPr>
        <w:t xml:space="preserve"> [3]. In case there is no agreeing infinitive, the Dative NP is the experiencer of the matrix clause, (8b). As for Italian, it allows Nominative subject NPs in the infinitive clause, (9a, b). </w:t>
      </w:r>
    </w:p>
    <w:p w14:paraId="467D3034" w14:textId="42D8567D" w:rsidR="00403C66" w:rsidRDefault="00D10883" w:rsidP="00403C66">
      <w:pPr>
        <w:tabs>
          <w:tab w:val="left" w:pos="567"/>
          <w:tab w:val="left" w:pos="851"/>
          <w:tab w:val="left" w:pos="1134"/>
        </w:tabs>
        <w:spacing w:before="0"/>
        <w:ind w:firstLine="284"/>
        <w:rPr>
          <w:rFonts w:cs="Libertinus Serif"/>
          <w:lang w:val="en-US"/>
        </w:rPr>
      </w:pPr>
      <w:r w:rsidRPr="005600A8">
        <w:rPr>
          <w:rFonts w:cs="Libertinus Serif"/>
        </w:rPr>
        <w:t xml:space="preserve">ii. </w:t>
      </w:r>
      <w:r w:rsidRPr="005600A8">
        <w:rPr>
          <w:rFonts w:cs="Libertinus Serif"/>
          <w:lang w:val="en-US"/>
        </w:rPr>
        <w:t xml:space="preserve">As to P, small clause constructions differ structurally from E, G, I and H ones </w:t>
      </w:r>
      <w:r w:rsidR="00F949BC" w:rsidRPr="005600A8">
        <w:rPr>
          <w:rFonts w:cs="Libertinus Serif"/>
        </w:rPr>
        <w:t>–</w:t>
      </w:r>
      <w:r w:rsidR="003B743F">
        <w:rPr>
          <w:rFonts w:cs="Libertinus Serif"/>
        </w:rPr>
        <w:t xml:space="preserve"> </w:t>
      </w:r>
      <w:r w:rsidRPr="005600A8">
        <w:rPr>
          <w:rFonts w:cs="Libertinus Serif"/>
          <w:lang w:val="en-US"/>
        </w:rPr>
        <w:t xml:space="preserve">[6], [7]. P small clauses are realizable by copula constructions with verbal </w:t>
      </w:r>
      <w:r w:rsidRPr="005600A8">
        <w:rPr>
          <w:rFonts w:cs="Libertinus Serif"/>
          <w:i/>
          <w:iCs/>
          <w:lang w:val="en-US"/>
        </w:rPr>
        <w:t>być</w:t>
      </w:r>
      <w:r w:rsidRPr="005600A8">
        <w:rPr>
          <w:rFonts w:cs="Libertinus Serif"/>
          <w:lang w:val="en-US"/>
        </w:rPr>
        <w:t xml:space="preserve"> ‘be’ pronominal </w:t>
      </w:r>
      <w:r w:rsidRPr="005600A8">
        <w:rPr>
          <w:rFonts w:cs="Libertinus Serif"/>
          <w:i/>
          <w:iCs/>
          <w:lang w:val="en-US"/>
        </w:rPr>
        <w:t>to</w:t>
      </w:r>
      <w:r w:rsidRPr="005600A8">
        <w:rPr>
          <w:rFonts w:cs="Libertinus Serif"/>
          <w:lang w:val="en-US"/>
        </w:rPr>
        <w:t xml:space="preserve"> ‘it’, (10), or “dual” copula elements, (cooccurrence of a pronominal and a verbal element, [1]), varying with respect to selectional restrictions (part of speech or case within complement phrases, extraction possi</w:t>
      </w:r>
      <w:r w:rsidRPr="005600A8">
        <w:rPr>
          <w:rFonts w:cs="Libertinus Serif"/>
          <w:lang w:val="en-US"/>
        </w:rPr>
        <w:softHyphen/>
        <w:t>bilities, [1]). The P counterpart to the AcI-constructions is the secondary predication over an accu</w:t>
      </w:r>
      <w:r w:rsidRPr="005600A8">
        <w:rPr>
          <w:rFonts w:cs="Libertinus Serif"/>
          <w:lang w:val="en-US"/>
        </w:rPr>
        <w:softHyphen/>
        <w:t>sative object via an adjectival present participle, (5), (11) and (12). The adjectival parti</w:t>
      </w:r>
      <w:r w:rsidRPr="005600A8">
        <w:rPr>
          <w:rFonts w:cs="Libertinus Serif"/>
          <w:lang w:val="en-US"/>
        </w:rPr>
        <w:softHyphen/>
        <w:t>ciple construction is syste</w:t>
      </w:r>
      <w:r w:rsidRPr="005600A8">
        <w:rPr>
          <w:rFonts w:cs="Libertinus Serif"/>
          <w:lang w:val="en-US"/>
        </w:rPr>
        <w:softHyphen/>
        <w:t xml:space="preserve">matically paraphrasable via clauses introduced by </w:t>
      </w:r>
      <w:r w:rsidRPr="005600A8">
        <w:rPr>
          <w:rFonts w:cs="Libertinus Serif"/>
          <w:i/>
          <w:iCs/>
          <w:lang w:val="en-US"/>
        </w:rPr>
        <w:t xml:space="preserve">jak </w:t>
      </w:r>
      <w:r w:rsidRPr="005600A8">
        <w:rPr>
          <w:rFonts w:cs="Libertinus Serif"/>
          <w:lang w:val="en-US"/>
        </w:rPr>
        <w:t xml:space="preserve">‘how’ (11’) and (12’). In Polish, adjectival phrases like </w:t>
      </w:r>
      <w:r w:rsidRPr="005600A8">
        <w:rPr>
          <w:rFonts w:cs="Libertinus Serif"/>
          <w:i/>
          <w:iCs/>
          <w:lang w:val="en-US"/>
        </w:rPr>
        <w:t>recytującego wiersz</w:t>
      </w:r>
      <w:r w:rsidRPr="005600A8">
        <w:rPr>
          <w:rFonts w:cs="Libertinus Serif"/>
          <w:lang w:val="en-US"/>
        </w:rPr>
        <w:t xml:space="preserve"> ‘reciting’, (11), and </w:t>
      </w:r>
      <w:r w:rsidRPr="005600A8">
        <w:rPr>
          <w:rFonts w:cs="Libertinus Serif"/>
          <w:i/>
          <w:iCs/>
          <w:lang w:val="en-US"/>
        </w:rPr>
        <w:t>wracającego z podróży</w:t>
      </w:r>
      <w:r w:rsidRPr="005600A8">
        <w:rPr>
          <w:rFonts w:cs="Libertinus Serif"/>
          <w:lang w:val="en-US"/>
        </w:rPr>
        <w:t xml:space="preserve"> ‘returning’, (12), clearly func</w:t>
      </w:r>
      <w:r w:rsidRPr="005600A8">
        <w:rPr>
          <w:rFonts w:cs="Libertinus Serif"/>
          <w:lang w:val="en-US"/>
        </w:rPr>
        <w:softHyphen/>
        <w:t>tion as adjuncts of the accu</w:t>
      </w:r>
      <w:r w:rsidRPr="005600A8">
        <w:rPr>
          <w:rFonts w:cs="Libertinus Serif"/>
          <w:lang w:val="en-US"/>
        </w:rPr>
        <w:softHyphen/>
        <w:t xml:space="preserve">sative object </w:t>
      </w:r>
      <w:r w:rsidRPr="005600A8">
        <w:rPr>
          <w:rFonts w:cs="Libertinus Serif"/>
          <w:i/>
          <w:iCs/>
          <w:lang w:val="en-US"/>
        </w:rPr>
        <w:t>go</w:t>
      </w:r>
      <w:r w:rsidRPr="005600A8">
        <w:rPr>
          <w:rFonts w:cs="Libertinus Serif"/>
          <w:lang w:val="en-US"/>
        </w:rPr>
        <w:t xml:space="preserve"> ‘him’. In our talk, we will compare this P view to languages with typical AcI-constructions, where the AcI-clause is standardly analyzed as a complement of a matrix verb.</w:t>
      </w:r>
    </w:p>
    <w:p w14:paraId="7EBA17BC" w14:textId="77C7C929" w:rsidR="00403C66" w:rsidRPr="00B309F3" w:rsidRDefault="00403C66" w:rsidP="00403C66">
      <w:pPr>
        <w:pStyle w:val="Abbildungsindexberschriften"/>
        <w:rPr>
          <w:rFonts w:ascii="Libertinus Serif" w:hAnsi="Libertinus Serif"/>
          <w:sz w:val="22"/>
          <w:szCs w:val="22"/>
          <w:lang w:val="de-DE"/>
        </w:rPr>
      </w:pPr>
      <w:r w:rsidRPr="00B309F3">
        <w:rPr>
          <w:lang w:val="de-DE"/>
        </w:rPr>
        <w:t>Examples</w:t>
      </w:r>
    </w:p>
    <w:p w14:paraId="0C57280F" w14:textId="77777777" w:rsidR="00D10883" w:rsidRPr="009B3E76" w:rsidRDefault="00D10883" w:rsidP="00D10883">
      <w:pPr>
        <w:tabs>
          <w:tab w:val="left" w:pos="284"/>
          <w:tab w:val="left" w:pos="426"/>
          <w:tab w:val="left" w:pos="851"/>
          <w:tab w:val="left" w:pos="1134"/>
        </w:tabs>
        <w:spacing w:before="120"/>
        <w:rPr>
          <w:rFonts w:eastAsia="Times New Roman" w:cs="Libertinus Serif"/>
          <w:sz w:val="20"/>
          <w:szCs w:val="20"/>
          <w:lang w:val="de-DE" w:eastAsia="de-DE"/>
        </w:rPr>
      </w:pPr>
      <w:bookmarkStart w:id="0" w:name="_Hlk125646167"/>
      <w:r w:rsidRPr="009B3E76">
        <w:rPr>
          <w:rFonts w:cs="Libertinus Serif"/>
          <w:sz w:val="20"/>
          <w:szCs w:val="20"/>
          <w:lang w:val="de-DE"/>
        </w:rPr>
        <w:t>(1)</w:t>
      </w:r>
      <w:r w:rsidRPr="009B3E76">
        <w:rPr>
          <w:rFonts w:cs="Libertinus Serif"/>
          <w:sz w:val="20"/>
          <w:szCs w:val="20"/>
          <w:lang w:val="de-DE"/>
        </w:rPr>
        <w:tab/>
      </w:r>
      <w:r w:rsidRPr="009B3E76">
        <w:rPr>
          <w:rFonts w:cs="Libertinus Serif"/>
          <w:sz w:val="20"/>
          <w:szCs w:val="20"/>
          <w:lang w:val="de-DE"/>
        </w:rPr>
        <w:tab/>
        <w:t xml:space="preserve">G: </w:t>
      </w:r>
      <w:r w:rsidRPr="009B3E76">
        <w:rPr>
          <w:rFonts w:eastAsia="Times New Roman" w:cs="Libertinus Serif"/>
          <w:sz w:val="20"/>
          <w:szCs w:val="20"/>
          <w:lang w:val="de-DE" w:eastAsia="de-DE"/>
        </w:rPr>
        <w:t>Ich höre [ihn kommen]</w:t>
      </w:r>
    </w:p>
    <w:p w14:paraId="06A8753C" w14:textId="79090FCC" w:rsidR="00D10883" w:rsidRPr="009B3E76" w:rsidRDefault="00D10883" w:rsidP="00F949BC">
      <w:pPr>
        <w:tabs>
          <w:tab w:val="left" w:pos="284"/>
          <w:tab w:val="left" w:pos="426"/>
          <w:tab w:val="left" w:pos="709"/>
          <w:tab w:val="left" w:pos="1134"/>
        </w:tabs>
        <w:spacing w:before="0"/>
        <w:rPr>
          <w:rFonts w:eastAsia="Times New Roman" w:cs="Libertinus Serif"/>
          <w:sz w:val="20"/>
          <w:szCs w:val="20"/>
          <w:lang w:val="en-US" w:eastAsia="de-DE"/>
        </w:rPr>
      </w:pPr>
      <w:r w:rsidRPr="009B3E76">
        <w:rPr>
          <w:rFonts w:eastAsia="Times New Roman" w:cs="Libertinus Serif"/>
          <w:sz w:val="20"/>
          <w:szCs w:val="20"/>
          <w:lang w:val="en-US" w:eastAsia="de-DE"/>
        </w:rPr>
        <w:t>(2)</w:t>
      </w:r>
      <w:r w:rsidRPr="009B3E76">
        <w:rPr>
          <w:rFonts w:eastAsia="Times New Roman" w:cs="Libertinus Serif"/>
          <w:sz w:val="20"/>
          <w:szCs w:val="20"/>
          <w:lang w:val="en-US" w:eastAsia="de-DE"/>
        </w:rPr>
        <w:tab/>
      </w:r>
      <w:r w:rsidRPr="009B3E76">
        <w:rPr>
          <w:rFonts w:eastAsia="Times New Roman" w:cs="Libertinus Serif"/>
          <w:sz w:val="20"/>
          <w:szCs w:val="20"/>
          <w:lang w:val="en-US" w:eastAsia="de-DE"/>
        </w:rPr>
        <w:tab/>
        <w:t>a.</w:t>
      </w:r>
      <w:r w:rsidRPr="009B3E76">
        <w:rPr>
          <w:rFonts w:eastAsia="Times New Roman" w:cs="Libertinus Serif"/>
          <w:sz w:val="20"/>
          <w:szCs w:val="20"/>
          <w:lang w:val="en-US" w:eastAsia="de-DE"/>
        </w:rPr>
        <w:tab/>
        <w:t xml:space="preserve">E: </w:t>
      </w:r>
      <w:r w:rsidRPr="009B3E76">
        <w:rPr>
          <w:rFonts w:cs="Libertinus Serif"/>
          <w:sz w:val="20"/>
          <w:szCs w:val="20"/>
          <w:lang w:val="en-US"/>
        </w:rPr>
        <w:t>They believe [him to be innocent].</w:t>
      </w:r>
      <w:r w:rsidRPr="009B3E76">
        <w:rPr>
          <w:rFonts w:eastAsia="Times New Roman" w:cs="Libertinus Serif"/>
          <w:sz w:val="20"/>
          <w:szCs w:val="20"/>
          <w:lang w:val="en-US" w:eastAsia="de-DE"/>
        </w:rPr>
        <w:tab/>
      </w:r>
      <w:r w:rsidRPr="009B3E76">
        <w:rPr>
          <w:rFonts w:cs="Libertinus Serif"/>
          <w:sz w:val="20"/>
          <w:szCs w:val="20"/>
          <w:lang w:val="en-US"/>
        </w:rPr>
        <w:t>[</w:t>
      </w:r>
      <w:r w:rsidR="00A727CB" w:rsidRPr="009B3E76">
        <w:rPr>
          <w:rFonts w:cs="Libertinus Serif"/>
          <w:sz w:val="20"/>
          <w:szCs w:val="20"/>
          <w:lang w:val="en-US"/>
        </w:rPr>
        <w:t>8</w:t>
      </w:r>
      <w:r w:rsidRPr="009B3E76">
        <w:rPr>
          <w:rFonts w:cs="Libertinus Serif"/>
          <w:sz w:val="20"/>
          <w:szCs w:val="20"/>
          <w:lang w:val="en-US"/>
        </w:rPr>
        <w:t>]</w:t>
      </w:r>
    </w:p>
    <w:p w14:paraId="07A6319A" w14:textId="18252A6C" w:rsidR="00D10883" w:rsidRPr="009B3E76" w:rsidRDefault="00D10883" w:rsidP="00F949BC">
      <w:pPr>
        <w:tabs>
          <w:tab w:val="left" w:pos="426"/>
          <w:tab w:val="left" w:pos="709"/>
          <w:tab w:val="left" w:pos="1134"/>
          <w:tab w:val="left" w:pos="1418"/>
          <w:tab w:val="left" w:pos="1560"/>
          <w:tab w:val="left" w:pos="1985"/>
          <w:tab w:val="left" w:pos="2268"/>
          <w:tab w:val="left" w:pos="2410"/>
          <w:tab w:val="left" w:pos="2835"/>
          <w:tab w:val="left" w:pos="3119"/>
          <w:tab w:val="left" w:pos="3402"/>
          <w:tab w:val="left" w:pos="3686"/>
          <w:tab w:val="left" w:pos="3969"/>
          <w:tab w:val="left" w:pos="4111"/>
          <w:tab w:val="left" w:pos="4678"/>
          <w:tab w:val="left" w:pos="4820"/>
          <w:tab w:val="left" w:pos="5103"/>
          <w:tab w:val="left" w:pos="5529"/>
          <w:tab w:val="left" w:pos="5954"/>
        </w:tabs>
        <w:spacing w:before="0" w:line="276" w:lineRule="auto"/>
        <w:ind w:left="851" w:hanging="851"/>
        <w:rPr>
          <w:rFonts w:eastAsia="TimesNewRomanPSMT" w:cs="Libertinus Serif"/>
          <w:sz w:val="20"/>
          <w:szCs w:val="20"/>
          <w:lang w:val="it-IT"/>
        </w:rPr>
      </w:pPr>
      <w:r w:rsidRPr="009B3E76">
        <w:rPr>
          <w:rFonts w:cs="Libertinus Serif"/>
          <w:sz w:val="20"/>
          <w:szCs w:val="20"/>
          <w:lang w:val="en-US"/>
        </w:rPr>
        <w:tab/>
        <w:t>b.</w:t>
      </w:r>
      <w:r w:rsidRPr="009B3E76">
        <w:rPr>
          <w:rFonts w:cs="Libertinus Serif"/>
          <w:sz w:val="20"/>
          <w:szCs w:val="20"/>
          <w:lang w:val="en-US"/>
        </w:rPr>
        <w:tab/>
        <w:t xml:space="preserve">E: </w:t>
      </w:r>
      <w:r w:rsidRPr="009B3E76">
        <w:rPr>
          <w:rFonts w:eastAsia="TimesNewRomanPSMT" w:cs="Libertinus Serif"/>
          <w:sz w:val="20"/>
          <w:szCs w:val="20"/>
          <w:lang w:val="en-US"/>
        </w:rPr>
        <w:t>A reporter saw [Senator Sleaze leave Benny's Bunny Bar].</w:t>
      </w:r>
      <w:r w:rsidRPr="009B3E76">
        <w:rPr>
          <w:rFonts w:eastAsia="TimesNewRomanPSMT" w:cs="Libertinus Serif"/>
          <w:sz w:val="20"/>
          <w:szCs w:val="20"/>
          <w:lang w:val="en-US"/>
        </w:rPr>
        <w:tab/>
      </w:r>
      <w:r w:rsidRPr="009B3E76">
        <w:rPr>
          <w:rFonts w:cs="Libertinus Serif"/>
          <w:sz w:val="20"/>
          <w:szCs w:val="20"/>
          <w:lang w:val="it-IT"/>
        </w:rPr>
        <w:t>[</w:t>
      </w:r>
      <w:r w:rsidR="00A727CB" w:rsidRPr="009B3E76">
        <w:rPr>
          <w:rFonts w:cs="Libertinus Serif"/>
          <w:sz w:val="20"/>
          <w:szCs w:val="20"/>
          <w:lang w:val="it-IT"/>
        </w:rPr>
        <w:t>8</w:t>
      </w:r>
      <w:r w:rsidRPr="009B3E76">
        <w:rPr>
          <w:rFonts w:cs="Libertinus Serif"/>
          <w:sz w:val="20"/>
          <w:szCs w:val="20"/>
          <w:lang w:val="it-IT"/>
        </w:rPr>
        <w:t>]</w:t>
      </w:r>
    </w:p>
    <w:p w14:paraId="0DC99A45" w14:textId="300AC75F" w:rsidR="00D10883" w:rsidRPr="00E310E6" w:rsidRDefault="00D10883" w:rsidP="00F949BC">
      <w:pPr>
        <w:keepNext/>
        <w:keepLines/>
        <w:tabs>
          <w:tab w:val="left" w:pos="426"/>
          <w:tab w:val="left" w:pos="709"/>
          <w:tab w:val="left" w:pos="1134"/>
          <w:tab w:val="left" w:pos="1418"/>
          <w:tab w:val="left" w:pos="1560"/>
          <w:tab w:val="left" w:pos="1985"/>
          <w:tab w:val="left" w:pos="2268"/>
          <w:tab w:val="left" w:pos="2410"/>
          <w:tab w:val="left" w:pos="2835"/>
          <w:tab w:val="left" w:pos="2977"/>
          <w:tab w:val="left" w:pos="3119"/>
          <w:tab w:val="left" w:pos="3261"/>
          <w:tab w:val="left" w:pos="3402"/>
          <w:tab w:val="left" w:pos="3828"/>
          <w:tab w:val="left" w:pos="4536"/>
          <w:tab w:val="left" w:pos="4678"/>
          <w:tab w:val="left" w:pos="4820"/>
          <w:tab w:val="left" w:pos="5103"/>
        </w:tabs>
        <w:adjustRightInd w:val="0"/>
        <w:spacing w:before="0" w:line="276" w:lineRule="auto"/>
        <w:rPr>
          <w:rFonts w:eastAsia="Times New Roman" w:cs="Libertinus Serif"/>
          <w:i/>
          <w:iCs/>
          <w:sz w:val="20"/>
          <w:szCs w:val="20"/>
          <w:lang w:val="it-IT" w:eastAsia="de-DE"/>
        </w:rPr>
      </w:pPr>
      <w:r w:rsidRPr="009B3E76">
        <w:rPr>
          <w:rFonts w:cs="Libertinus Serif"/>
          <w:sz w:val="20"/>
          <w:szCs w:val="20"/>
          <w:lang w:val="it-IT"/>
        </w:rPr>
        <w:lastRenderedPageBreak/>
        <w:t>(3)</w:t>
      </w:r>
      <w:r w:rsidRPr="009B3E76">
        <w:rPr>
          <w:rFonts w:cs="Libertinus Serif"/>
          <w:sz w:val="20"/>
          <w:szCs w:val="20"/>
          <w:lang w:val="it-IT"/>
        </w:rPr>
        <w:tab/>
        <w:t xml:space="preserve">I: </w:t>
      </w:r>
      <w:r w:rsidRPr="009B3E76">
        <w:rPr>
          <w:rFonts w:cs="Libertinus Serif"/>
          <w:sz w:val="20"/>
          <w:szCs w:val="20"/>
          <w:lang w:val="it-IT"/>
        </w:rPr>
        <w:tab/>
      </w:r>
      <w:r w:rsidRPr="00E310E6">
        <w:rPr>
          <w:rFonts w:eastAsia="Times New Roman" w:cs="Libertinus Serif"/>
          <w:i/>
          <w:iCs/>
          <w:sz w:val="20"/>
          <w:szCs w:val="20"/>
          <w:lang w:val="it-IT" w:eastAsia="de-DE"/>
        </w:rPr>
        <w:t xml:space="preserve">Maria </w:t>
      </w:r>
      <w:r w:rsidRPr="00E310E6">
        <w:rPr>
          <w:rFonts w:eastAsia="Times New Roman" w:cs="Libertinus Serif"/>
          <w:i/>
          <w:iCs/>
          <w:sz w:val="20"/>
          <w:szCs w:val="20"/>
          <w:lang w:val="it-IT" w:eastAsia="de-DE"/>
        </w:rPr>
        <w:tab/>
        <w:t>ha</w:t>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t xml:space="preserve">sentito </w:t>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t xml:space="preserve">[Piero </w:t>
      </w:r>
      <w:r w:rsidRPr="00E310E6">
        <w:rPr>
          <w:rFonts w:eastAsia="Times New Roman" w:cs="Libertinus Serif"/>
          <w:i/>
          <w:iCs/>
          <w:sz w:val="20"/>
          <w:szCs w:val="20"/>
          <w:lang w:val="it-IT" w:eastAsia="de-DE"/>
        </w:rPr>
        <w:tab/>
        <w:t xml:space="preserve">suonare </w:t>
      </w:r>
      <w:r w:rsidRPr="00E310E6">
        <w:rPr>
          <w:rFonts w:eastAsia="Times New Roman" w:cs="Libertinus Serif"/>
          <w:i/>
          <w:iCs/>
          <w:sz w:val="20"/>
          <w:szCs w:val="20"/>
          <w:lang w:val="it-IT" w:eastAsia="de-DE"/>
        </w:rPr>
        <w:tab/>
        <w:t xml:space="preserve">il </w:t>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t>pianoforte].</w:t>
      </w:r>
    </w:p>
    <w:p w14:paraId="0A2FFAD3" w14:textId="7629FBFE" w:rsidR="00D10883" w:rsidRPr="009B3E76" w:rsidRDefault="00D10883" w:rsidP="00F949BC">
      <w:pPr>
        <w:keepNext/>
        <w:keepLines/>
        <w:tabs>
          <w:tab w:val="left" w:pos="567"/>
          <w:tab w:val="left" w:pos="709"/>
          <w:tab w:val="left" w:pos="1134"/>
          <w:tab w:val="left" w:pos="1418"/>
          <w:tab w:val="left" w:pos="1560"/>
          <w:tab w:val="left" w:pos="1985"/>
          <w:tab w:val="left" w:pos="2268"/>
          <w:tab w:val="left" w:pos="2410"/>
          <w:tab w:val="left" w:pos="2835"/>
          <w:tab w:val="left" w:pos="2977"/>
          <w:tab w:val="left" w:pos="3119"/>
          <w:tab w:val="left" w:pos="3261"/>
          <w:tab w:val="left" w:pos="3402"/>
          <w:tab w:val="left" w:pos="3828"/>
          <w:tab w:val="left" w:pos="4536"/>
          <w:tab w:val="left" w:pos="4678"/>
          <w:tab w:val="left" w:pos="4820"/>
          <w:tab w:val="left" w:pos="5103"/>
          <w:tab w:val="left" w:pos="5387"/>
          <w:tab w:val="left" w:pos="6237"/>
          <w:tab w:val="left" w:pos="6521"/>
        </w:tabs>
        <w:adjustRightInd w:val="0"/>
        <w:spacing w:before="0" w:line="276" w:lineRule="auto"/>
        <w:rPr>
          <w:rFonts w:eastAsia="Times New Roman" w:cs="Libertinus Serif"/>
          <w:sz w:val="20"/>
          <w:szCs w:val="20"/>
          <w:lang w:val="it-IT" w:eastAsia="de-DE"/>
        </w:rPr>
      </w:pPr>
      <w:r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ab/>
        <w:t>Maria</w:t>
      </w:r>
      <w:r w:rsidRPr="009B3E76">
        <w:rPr>
          <w:rFonts w:eastAsia="Times New Roman" w:cs="Libertinus Serif"/>
          <w:sz w:val="20"/>
          <w:szCs w:val="20"/>
          <w:lang w:val="it-IT" w:eastAsia="de-DE"/>
        </w:rPr>
        <w:tab/>
        <w:t>have.</w:t>
      </w:r>
      <w:r w:rsidRPr="009B3E76">
        <w:rPr>
          <w:rFonts w:eastAsia="Times New Roman" w:cs="Libertinus Serif"/>
          <w:smallCaps/>
          <w:sz w:val="20"/>
          <w:szCs w:val="20"/>
          <w:lang w:val="it-IT" w:eastAsia="de-DE"/>
        </w:rPr>
        <w:t>3sg</w:t>
      </w:r>
      <w:r w:rsidRPr="009B3E76">
        <w:rPr>
          <w:rFonts w:eastAsia="Times New Roman" w:cs="Libertinus Serif"/>
          <w:smallCaps/>
          <w:sz w:val="20"/>
          <w:szCs w:val="20"/>
          <w:lang w:val="it-IT" w:eastAsia="de-DE"/>
        </w:rPr>
        <w:tab/>
      </w:r>
      <w:r w:rsidRPr="009B3E76">
        <w:rPr>
          <w:rFonts w:eastAsia="Times New Roman" w:cs="Libertinus Serif"/>
          <w:sz w:val="20"/>
          <w:szCs w:val="20"/>
          <w:lang w:val="it-IT" w:eastAsia="de-DE"/>
        </w:rPr>
        <w:t>hear.</w:t>
      </w:r>
      <w:r w:rsidRPr="009B3E76">
        <w:rPr>
          <w:rFonts w:eastAsia="Times New Roman" w:cs="Libertinus Serif"/>
          <w:smallCaps/>
          <w:sz w:val="20"/>
          <w:szCs w:val="20"/>
          <w:lang w:val="it-IT" w:eastAsia="de-DE"/>
        </w:rPr>
        <w:t>ptcp</w:t>
      </w:r>
      <w:r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ab/>
        <w:t>Piero</w:t>
      </w:r>
      <w:r w:rsidRPr="009B3E76">
        <w:rPr>
          <w:rFonts w:eastAsia="Times New Roman" w:cs="Libertinus Serif"/>
          <w:sz w:val="20"/>
          <w:szCs w:val="20"/>
          <w:lang w:val="it-IT" w:eastAsia="de-DE"/>
        </w:rPr>
        <w:tab/>
        <w:t>play.</w:t>
      </w:r>
      <w:r w:rsidRPr="009B3E76">
        <w:rPr>
          <w:rFonts w:eastAsia="Times New Roman" w:cs="Libertinus Serif"/>
          <w:smallCaps/>
          <w:sz w:val="20"/>
          <w:szCs w:val="20"/>
          <w:lang w:val="it-IT" w:eastAsia="de-DE"/>
        </w:rPr>
        <w:t>inf</w:t>
      </w:r>
      <w:r w:rsidRPr="009B3E76">
        <w:rPr>
          <w:rFonts w:eastAsia="Times New Roman" w:cs="Libertinus Serif"/>
          <w:sz w:val="20"/>
          <w:szCs w:val="20"/>
          <w:lang w:val="it-IT" w:eastAsia="de-DE"/>
        </w:rPr>
        <w:tab/>
      </w:r>
      <w:r w:rsidRPr="009B3E76">
        <w:rPr>
          <w:rFonts w:eastAsia="Times New Roman" w:cs="Libertinus Serif"/>
          <w:smallCaps/>
          <w:sz w:val="20"/>
          <w:szCs w:val="20"/>
          <w:lang w:val="it-IT" w:eastAsia="de-DE"/>
        </w:rPr>
        <w:t>def</w:t>
      </w:r>
      <w:r w:rsidR="000F67FD" w:rsidRPr="009B3E76">
        <w:rPr>
          <w:rFonts w:eastAsia="Times New Roman" w:cs="Libertinus Serif"/>
          <w:smallCaps/>
          <w:sz w:val="20"/>
          <w:szCs w:val="20"/>
          <w:lang w:val="it-IT" w:eastAsia="de-DE"/>
        </w:rPr>
        <w:tab/>
      </w:r>
      <w:r w:rsidRPr="009B3E76">
        <w:rPr>
          <w:rFonts w:eastAsia="Times New Roman" w:cs="Libertinus Serif"/>
          <w:sz w:val="20"/>
          <w:szCs w:val="20"/>
          <w:lang w:val="it-IT" w:eastAsia="de-DE"/>
        </w:rPr>
        <w:t xml:space="preserve">piano </w:t>
      </w:r>
      <w:r w:rsidRPr="009B3E76">
        <w:rPr>
          <w:rFonts w:eastAsia="Times New Roman" w:cs="Libertinus Serif"/>
          <w:sz w:val="20"/>
          <w:szCs w:val="20"/>
          <w:lang w:val="it-IT" w:eastAsia="de-DE"/>
        </w:rPr>
        <w:tab/>
      </w:r>
      <w:r w:rsidR="000F67FD" w:rsidRPr="009B3E76">
        <w:rPr>
          <w:rFonts w:eastAsia="Times New Roman" w:cs="Libertinus Serif"/>
          <w:sz w:val="20"/>
          <w:szCs w:val="20"/>
          <w:lang w:val="it-IT" w:eastAsia="de-DE"/>
        </w:rPr>
        <w:tab/>
      </w:r>
      <w:r w:rsidR="00BE759E">
        <w:rPr>
          <w:rFonts w:eastAsia="Times New Roman" w:cs="Libertinus Serif"/>
          <w:sz w:val="20"/>
          <w:szCs w:val="20"/>
          <w:lang w:val="it-IT" w:eastAsia="de-DE"/>
        </w:rPr>
        <w:tab/>
      </w:r>
      <w:r w:rsidRPr="009B3E76">
        <w:rPr>
          <w:rFonts w:eastAsia="Times New Roman" w:cs="Libertinus Serif"/>
          <w:sz w:val="20"/>
          <w:szCs w:val="20"/>
          <w:lang w:val="it-IT" w:eastAsia="de-DE"/>
        </w:rPr>
        <w:t>[</w:t>
      </w:r>
      <w:r w:rsidR="00A727CB" w:rsidRPr="009B3E76">
        <w:rPr>
          <w:rFonts w:eastAsia="Times New Roman" w:cs="Libertinus Serif"/>
          <w:sz w:val="20"/>
          <w:szCs w:val="20"/>
          <w:lang w:val="it-IT" w:eastAsia="de-DE"/>
        </w:rPr>
        <w:t>9</w:t>
      </w:r>
      <w:r w:rsidRPr="009B3E76">
        <w:rPr>
          <w:rFonts w:eastAsia="Times New Roman" w:cs="Libertinus Serif"/>
          <w:sz w:val="20"/>
          <w:szCs w:val="20"/>
          <w:lang w:val="it-IT" w:eastAsia="de-DE"/>
        </w:rPr>
        <w:t>]</w:t>
      </w:r>
    </w:p>
    <w:p w14:paraId="6DB61524" w14:textId="77777777" w:rsidR="00D10883" w:rsidRPr="00E310E6" w:rsidRDefault="00D10883" w:rsidP="00F949BC">
      <w:pPr>
        <w:keepNext/>
        <w:keepLines/>
        <w:tabs>
          <w:tab w:val="left" w:pos="426"/>
          <w:tab w:val="left" w:pos="709"/>
          <w:tab w:val="left" w:pos="1276"/>
          <w:tab w:val="left" w:pos="1701"/>
          <w:tab w:val="left" w:pos="1985"/>
          <w:tab w:val="left" w:pos="2127"/>
          <w:tab w:val="left" w:pos="2410"/>
          <w:tab w:val="left" w:pos="2552"/>
          <w:tab w:val="left" w:pos="2977"/>
          <w:tab w:val="left" w:pos="3402"/>
          <w:tab w:val="left" w:pos="3544"/>
          <w:tab w:val="left" w:pos="3828"/>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eastAsia="TimesNewRomanPSMT" w:cs="Libertinus Serif"/>
          <w:i/>
          <w:iCs/>
          <w:sz w:val="20"/>
          <w:szCs w:val="20"/>
          <w:lang w:val="pt-PT"/>
        </w:rPr>
      </w:pPr>
      <w:r w:rsidRPr="009B3E76">
        <w:rPr>
          <w:rFonts w:cs="Libertinus Serif"/>
          <w:sz w:val="20"/>
          <w:szCs w:val="20"/>
          <w:lang w:val="pt-PT"/>
        </w:rPr>
        <w:t>(4)</w:t>
      </w:r>
      <w:r w:rsidRPr="009B3E76">
        <w:rPr>
          <w:rFonts w:cs="Libertinus Serif"/>
          <w:sz w:val="20"/>
          <w:szCs w:val="20"/>
          <w:lang w:val="pt-PT"/>
        </w:rPr>
        <w:tab/>
        <w:t>H:</w:t>
      </w:r>
      <w:r w:rsidRPr="009B3E76">
        <w:rPr>
          <w:rFonts w:cs="Libertinus Serif"/>
          <w:sz w:val="20"/>
          <w:szCs w:val="20"/>
          <w:lang w:val="pt-PT"/>
        </w:rPr>
        <w:tab/>
      </w:r>
      <w:r w:rsidRPr="00E310E6">
        <w:rPr>
          <w:rFonts w:eastAsia="TimesNewRomanPSMT" w:cs="Libertinus Serif"/>
          <w:i/>
          <w:iCs/>
          <w:sz w:val="20"/>
          <w:szCs w:val="20"/>
          <w:lang w:val="pt-PT"/>
        </w:rPr>
        <w:t xml:space="preserve">Max </w:t>
      </w:r>
      <w:r w:rsidRPr="00E310E6">
        <w:rPr>
          <w:rFonts w:eastAsia="TimesNewRomanPSMT" w:cs="Libertinus Serif"/>
          <w:i/>
          <w:iCs/>
          <w:sz w:val="20"/>
          <w:szCs w:val="20"/>
          <w:lang w:val="pt-PT"/>
        </w:rPr>
        <w:tab/>
        <w:t xml:space="preserve">hallja </w:t>
      </w:r>
      <w:r w:rsidRPr="00E310E6">
        <w:rPr>
          <w:rFonts w:eastAsia="TimesNewRomanPSMT" w:cs="Libertinus Serif"/>
          <w:i/>
          <w:iCs/>
          <w:sz w:val="20"/>
          <w:szCs w:val="20"/>
          <w:lang w:val="pt-PT"/>
        </w:rPr>
        <w:tab/>
      </w:r>
      <w:r w:rsidRPr="00E310E6">
        <w:rPr>
          <w:rFonts w:eastAsia="TimesNewRomanPSMT" w:cs="Libertinus Serif"/>
          <w:i/>
          <w:iCs/>
          <w:sz w:val="20"/>
          <w:szCs w:val="20"/>
          <w:lang w:val="pt-PT"/>
        </w:rPr>
        <w:tab/>
      </w:r>
      <w:r w:rsidRPr="00E310E6">
        <w:rPr>
          <w:rFonts w:eastAsia="TimesNewRomanPSMT" w:cs="Libertinus Serif"/>
          <w:i/>
          <w:iCs/>
          <w:sz w:val="20"/>
          <w:szCs w:val="20"/>
          <w:lang w:val="pt-PT"/>
        </w:rPr>
        <w:tab/>
      </w:r>
      <w:r w:rsidRPr="00E310E6">
        <w:rPr>
          <w:rFonts w:eastAsia="TimesNewRomanPSMT" w:cs="Libertinus Serif"/>
          <w:i/>
          <w:iCs/>
          <w:sz w:val="20"/>
          <w:szCs w:val="20"/>
          <w:lang w:val="pt-PT"/>
        </w:rPr>
        <w:tab/>
        <w:t xml:space="preserve">[a </w:t>
      </w:r>
      <w:r w:rsidRPr="00E310E6">
        <w:rPr>
          <w:rFonts w:eastAsia="TimesNewRomanPSMT" w:cs="Libertinus Serif"/>
          <w:i/>
          <w:iCs/>
          <w:sz w:val="20"/>
          <w:szCs w:val="20"/>
          <w:lang w:val="pt-PT"/>
        </w:rPr>
        <w:tab/>
        <w:t xml:space="preserve">fiút </w:t>
      </w:r>
      <w:r w:rsidRPr="00E310E6">
        <w:rPr>
          <w:rFonts w:eastAsia="TimesNewRomanPSMT" w:cs="Libertinus Serif"/>
          <w:i/>
          <w:iCs/>
          <w:sz w:val="20"/>
          <w:szCs w:val="20"/>
          <w:lang w:val="pt-PT"/>
        </w:rPr>
        <w:tab/>
      </w:r>
      <w:r w:rsidRPr="00E310E6">
        <w:rPr>
          <w:rFonts w:eastAsia="TimesNewRomanPSMT" w:cs="Libertinus Serif"/>
          <w:i/>
          <w:iCs/>
          <w:sz w:val="20"/>
          <w:szCs w:val="20"/>
          <w:lang w:val="pt-PT"/>
        </w:rPr>
        <w:tab/>
      </w:r>
      <w:r w:rsidRPr="00E310E6">
        <w:rPr>
          <w:rFonts w:eastAsia="TimesNewRomanPSMT" w:cs="Libertinus Serif"/>
          <w:i/>
          <w:iCs/>
          <w:sz w:val="20"/>
          <w:szCs w:val="20"/>
          <w:lang w:val="pt-PT"/>
        </w:rPr>
        <w:tab/>
        <w:t>zongorázni]</w:t>
      </w:r>
    </w:p>
    <w:p w14:paraId="7D55F186" w14:textId="77777777" w:rsidR="00D10883" w:rsidRPr="009B3E76" w:rsidRDefault="00D10883" w:rsidP="00F949BC">
      <w:pPr>
        <w:keepNext/>
        <w:keepLines/>
        <w:tabs>
          <w:tab w:val="left" w:pos="426"/>
          <w:tab w:val="left" w:pos="709"/>
          <w:tab w:val="left" w:pos="1276"/>
          <w:tab w:val="left" w:pos="1701"/>
          <w:tab w:val="left" w:pos="1985"/>
          <w:tab w:val="left" w:pos="2127"/>
          <w:tab w:val="left" w:pos="2410"/>
          <w:tab w:val="left" w:pos="2552"/>
          <w:tab w:val="left" w:pos="2977"/>
          <w:tab w:val="left" w:pos="3402"/>
          <w:tab w:val="left" w:pos="3544"/>
          <w:tab w:val="left" w:pos="3828"/>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eastAsia="TimesNewRomanPSMT" w:cs="Libertinus Serif"/>
          <w:sz w:val="20"/>
          <w:szCs w:val="20"/>
          <w:lang w:val="pt-PT"/>
        </w:rPr>
      </w:pPr>
      <w:r w:rsidRPr="009B3E76">
        <w:rPr>
          <w:rFonts w:eastAsia="TimesNewRomanPSMT" w:cs="Libertinus Serif"/>
          <w:sz w:val="20"/>
          <w:szCs w:val="20"/>
          <w:lang w:val="pt-PT"/>
        </w:rPr>
        <w:tab/>
      </w:r>
      <w:r w:rsidRPr="009B3E76">
        <w:rPr>
          <w:rFonts w:eastAsia="TimesNewRomanPSMT" w:cs="Libertinus Serif"/>
          <w:sz w:val="20"/>
          <w:szCs w:val="20"/>
          <w:lang w:val="pt-PT"/>
        </w:rPr>
        <w:tab/>
        <w:t>Max</w:t>
      </w:r>
      <w:r w:rsidRPr="009B3E76">
        <w:rPr>
          <w:rFonts w:eastAsia="TimesNewRomanPSMT" w:cs="Libertinus Serif"/>
          <w:sz w:val="20"/>
          <w:szCs w:val="20"/>
          <w:lang w:val="pt-PT"/>
        </w:rPr>
        <w:tab/>
        <w:t>hear.</w:t>
      </w:r>
      <w:r w:rsidRPr="009B3E76">
        <w:rPr>
          <w:rFonts w:eastAsia="TimesNewRomanPSMT" w:cs="Libertinus Serif"/>
          <w:smallCaps/>
          <w:sz w:val="20"/>
          <w:szCs w:val="20"/>
          <w:lang w:val="pt-PT"/>
        </w:rPr>
        <w:t>def</w:t>
      </w:r>
      <w:r w:rsidRPr="009B3E76">
        <w:rPr>
          <w:rFonts w:eastAsia="TimesNewRomanPSMT" w:cs="Libertinus Serif"/>
          <w:sz w:val="20"/>
          <w:szCs w:val="20"/>
          <w:lang w:val="pt-PT"/>
        </w:rPr>
        <w:t>.</w:t>
      </w:r>
      <w:r w:rsidRPr="009B3E76">
        <w:rPr>
          <w:rFonts w:eastAsia="TimesNewRomanPSMT" w:cs="Libertinus Serif"/>
          <w:smallCaps/>
          <w:sz w:val="20"/>
          <w:szCs w:val="20"/>
          <w:lang w:val="pt-PT"/>
        </w:rPr>
        <w:t>3sg</w:t>
      </w:r>
      <w:r w:rsidRPr="009B3E76">
        <w:rPr>
          <w:rFonts w:eastAsia="TimesNewRomanPSMT" w:cs="Libertinus Serif"/>
          <w:smallCaps/>
          <w:sz w:val="20"/>
          <w:szCs w:val="20"/>
          <w:lang w:val="pt-PT"/>
        </w:rPr>
        <w:tab/>
      </w:r>
      <w:r w:rsidRPr="009B3E76">
        <w:rPr>
          <w:rFonts w:eastAsia="TimesNewRomanPSMT" w:cs="Libertinus Serif"/>
          <w:smallCaps/>
          <w:sz w:val="20"/>
          <w:szCs w:val="20"/>
          <w:lang w:val="pt-PT"/>
        </w:rPr>
        <w:tab/>
        <w:t>def</w:t>
      </w:r>
      <w:r w:rsidRPr="009B3E76">
        <w:rPr>
          <w:rFonts w:eastAsia="TimesNewRomanPSMT" w:cs="Libertinus Serif"/>
          <w:smallCaps/>
          <w:sz w:val="20"/>
          <w:szCs w:val="20"/>
          <w:lang w:val="pt-PT"/>
        </w:rPr>
        <w:tab/>
      </w:r>
      <w:r w:rsidRPr="009B3E76">
        <w:rPr>
          <w:rFonts w:eastAsia="TimesNewRomanPSMT" w:cs="Libertinus Serif"/>
          <w:sz w:val="20"/>
          <w:szCs w:val="20"/>
          <w:lang w:val="pt-PT"/>
        </w:rPr>
        <w:t>boy.</w:t>
      </w:r>
      <w:r w:rsidRPr="009B3E76">
        <w:rPr>
          <w:rFonts w:eastAsia="TimesNewRomanPSMT" w:cs="Libertinus Serif"/>
          <w:smallCaps/>
          <w:sz w:val="20"/>
          <w:szCs w:val="20"/>
          <w:lang w:val="pt-PT"/>
        </w:rPr>
        <w:t>acc</w:t>
      </w:r>
      <w:r w:rsidRPr="009B3E76">
        <w:rPr>
          <w:rFonts w:eastAsia="TimesNewRomanPSMT" w:cs="Libertinus Serif"/>
          <w:smallCaps/>
          <w:sz w:val="20"/>
          <w:szCs w:val="20"/>
          <w:lang w:val="pt-PT"/>
        </w:rPr>
        <w:tab/>
      </w:r>
      <w:r w:rsidRPr="009B3E76">
        <w:rPr>
          <w:rFonts w:eastAsia="TimesNewRomanPSMT" w:cs="Libertinus Serif"/>
          <w:sz w:val="20"/>
          <w:szCs w:val="20"/>
          <w:lang w:val="pt-PT"/>
        </w:rPr>
        <w:t>piano play.</w:t>
      </w:r>
      <w:r w:rsidRPr="009B3E76">
        <w:rPr>
          <w:rFonts w:eastAsia="TimesNewRomanPSMT" w:cs="Libertinus Serif"/>
          <w:smallCaps/>
          <w:sz w:val="20"/>
          <w:szCs w:val="20"/>
          <w:lang w:val="pt-PT"/>
        </w:rPr>
        <w:t>inf</w:t>
      </w:r>
    </w:p>
    <w:p w14:paraId="651F8DCD" w14:textId="48D5327E" w:rsidR="00D10883" w:rsidRPr="009B3E76" w:rsidRDefault="00D10883" w:rsidP="00F949BC">
      <w:pPr>
        <w:keepNext/>
        <w:keepLines/>
        <w:tabs>
          <w:tab w:val="left" w:pos="284"/>
          <w:tab w:val="left" w:pos="426"/>
          <w:tab w:val="left" w:pos="709"/>
          <w:tab w:val="left" w:pos="1134"/>
          <w:tab w:val="left" w:pos="1560"/>
          <w:tab w:val="left" w:pos="2127"/>
          <w:tab w:val="left" w:pos="2410"/>
          <w:tab w:val="left" w:pos="2835"/>
          <w:tab w:val="left" w:pos="2977"/>
          <w:tab w:val="left" w:pos="3261"/>
          <w:tab w:val="left" w:pos="3686"/>
          <w:tab w:val="left" w:pos="3969"/>
          <w:tab w:val="left" w:pos="5812"/>
          <w:tab w:val="left" w:pos="6237"/>
        </w:tabs>
        <w:spacing w:before="0"/>
        <w:rPr>
          <w:rFonts w:cs="Libertinus Serif"/>
          <w:sz w:val="20"/>
          <w:szCs w:val="20"/>
          <w:lang w:val="pl-PL"/>
        </w:rPr>
      </w:pPr>
      <w:r w:rsidRPr="009B3E76">
        <w:rPr>
          <w:rFonts w:cs="Libertinus Serif"/>
          <w:sz w:val="20"/>
          <w:szCs w:val="20"/>
          <w:lang w:val="pl-PL"/>
        </w:rPr>
        <w:t>(5)</w:t>
      </w:r>
      <w:r w:rsidRPr="009B3E76">
        <w:rPr>
          <w:rFonts w:cs="Libertinus Serif"/>
          <w:sz w:val="20"/>
          <w:szCs w:val="20"/>
          <w:lang w:val="pl-PL"/>
        </w:rPr>
        <w:tab/>
      </w:r>
      <w:r w:rsidRPr="009B3E76">
        <w:rPr>
          <w:rFonts w:cs="Libertinus Serif"/>
          <w:sz w:val="20"/>
          <w:szCs w:val="20"/>
          <w:lang w:val="pl-PL"/>
        </w:rPr>
        <w:tab/>
        <w:t>P:</w:t>
      </w:r>
      <w:r w:rsidRPr="009B3E76">
        <w:rPr>
          <w:rFonts w:cs="Libertinus Serif"/>
          <w:sz w:val="20"/>
          <w:szCs w:val="20"/>
          <w:lang w:val="pl-PL"/>
        </w:rPr>
        <w:tab/>
      </w:r>
      <w:r w:rsidRPr="00E310E6">
        <w:rPr>
          <w:rFonts w:cs="Libertinus Serif"/>
          <w:i/>
          <w:iCs/>
          <w:sz w:val="20"/>
          <w:szCs w:val="20"/>
          <w:lang w:val="pl-PL"/>
        </w:rPr>
        <w:t>Ania</w:t>
      </w:r>
      <w:r w:rsidRPr="00E310E6">
        <w:rPr>
          <w:rFonts w:cs="Libertinus Serif"/>
          <w:i/>
          <w:iCs/>
          <w:sz w:val="20"/>
          <w:szCs w:val="20"/>
          <w:lang w:val="pl-PL"/>
        </w:rPr>
        <w:tab/>
        <w:t>(u-)słyszała</w:t>
      </w:r>
      <w:r w:rsidRPr="00E310E6">
        <w:rPr>
          <w:rFonts w:cs="Libertinus Serif"/>
          <w:i/>
          <w:iCs/>
          <w:sz w:val="20"/>
          <w:szCs w:val="20"/>
          <w:lang w:val="pl-PL"/>
        </w:rPr>
        <w:tab/>
      </w:r>
      <w:r w:rsidRPr="00E310E6">
        <w:rPr>
          <w:rFonts w:cs="Libertinus Serif"/>
          <w:i/>
          <w:iCs/>
          <w:sz w:val="20"/>
          <w:szCs w:val="20"/>
          <w:lang w:val="pl-PL"/>
        </w:rPr>
        <w:tab/>
      </w:r>
      <w:r w:rsidRPr="00E310E6">
        <w:rPr>
          <w:rFonts w:cs="Libertinus Serif"/>
          <w:i/>
          <w:iCs/>
          <w:sz w:val="20"/>
          <w:szCs w:val="20"/>
          <w:lang w:val="pl-PL"/>
        </w:rPr>
        <w:tab/>
      </w:r>
      <w:r w:rsidRPr="00E310E6">
        <w:rPr>
          <w:rFonts w:cs="Libertinus Serif"/>
          <w:i/>
          <w:iCs/>
          <w:sz w:val="20"/>
          <w:szCs w:val="20"/>
          <w:lang w:val="pl-PL"/>
        </w:rPr>
        <w:tab/>
      </w:r>
      <w:r w:rsidRPr="00E310E6">
        <w:rPr>
          <w:rFonts w:cs="Libertinus Serif"/>
          <w:i/>
          <w:iCs/>
          <w:sz w:val="20"/>
          <w:szCs w:val="20"/>
          <w:lang w:val="pl-PL"/>
        </w:rPr>
        <w:tab/>
        <w:t>[go</w:t>
      </w:r>
      <w:r w:rsidRPr="00E310E6">
        <w:rPr>
          <w:rFonts w:cs="Libertinus Serif"/>
          <w:i/>
          <w:iCs/>
          <w:sz w:val="20"/>
          <w:szCs w:val="20"/>
          <w:lang w:val="pl-PL"/>
        </w:rPr>
        <w:tab/>
      </w:r>
      <w:r w:rsidRPr="00E310E6">
        <w:rPr>
          <w:rFonts w:cs="Libertinus Serif"/>
          <w:i/>
          <w:iCs/>
          <w:sz w:val="20"/>
          <w:szCs w:val="20"/>
          <w:lang w:val="pl-PL"/>
        </w:rPr>
        <w:tab/>
        <w:t>recytującego</w:t>
      </w:r>
      <w:r w:rsidRPr="00E310E6">
        <w:rPr>
          <w:rFonts w:cs="Libertinus Serif"/>
          <w:i/>
          <w:iCs/>
          <w:sz w:val="20"/>
          <w:szCs w:val="20"/>
          <w:lang w:val="pl-PL"/>
        </w:rPr>
        <w:tab/>
        <w:t>wiersz].</w:t>
      </w:r>
    </w:p>
    <w:p w14:paraId="068FCF83" w14:textId="267DF2B8" w:rsidR="00D10883" w:rsidRPr="009B3E76" w:rsidRDefault="00D10883" w:rsidP="00F949BC">
      <w:pPr>
        <w:keepNext/>
        <w:keepLines/>
        <w:tabs>
          <w:tab w:val="left" w:pos="284"/>
          <w:tab w:val="left" w:pos="426"/>
          <w:tab w:val="left" w:pos="709"/>
          <w:tab w:val="left" w:pos="1134"/>
          <w:tab w:val="left" w:pos="1560"/>
          <w:tab w:val="left" w:pos="1985"/>
          <w:tab w:val="left" w:pos="2127"/>
          <w:tab w:val="left" w:pos="2835"/>
          <w:tab w:val="left" w:pos="2977"/>
          <w:tab w:val="left" w:pos="3261"/>
          <w:tab w:val="left" w:pos="3686"/>
          <w:tab w:val="left" w:pos="3969"/>
          <w:tab w:val="left" w:pos="5812"/>
        </w:tabs>
        <w:spacing w:before="0"/>
        <w:rPr>
          <w:rFonts w:cs="Libertinus Serif"/>
          <w:sz w:val="20"/>
          <w:szCs w:val="20"/>
          <w:lang w:val="pl-PL"/>
        </w:rPr>
      </w:pPr>
      <w:r w:rsidRPr="009B3E76">
        <w:rPr>
          <w:rFonts w:cs="Libertinus Serif"/>
          <w:sz w:val="20"/>
          <w:szCs w:val="20"/>
          <w:lang w:val="pl-PL"/>
        </w:rPr>
        <w:tab/>
      </w:r>
      <w:r w:rsidRPr="009B3E76">
        <w:rPr>
          <w:rFonts w:cs="Libertinus Serif"/>
          <w:sz w:val="20"/>
          <w:szCs w:val="20"/>
          <w:lang w:val="pl-PL"/>
        </w:rPr>
        <w:tab/>
      </w:r>
      <w:r w:rsidRPr="009B3E76">
        <w:rPr>
          <w:rFonts w:cs="Libertinus Serif"/>
          <w:sz w:val="20"/>
          <w:szCs w:val="20"/>
          <w:lang w:val="pl-PL"/>
        </w:rPr>
        <w:tab/>
        <w:t>Ania</w:t>
      </w:r>
      <w:r w:rsidRPr="009B3E76">
        <w:rPr>
          <w:rFonts w:cs="Libertinus Serif"/>
          <w:sz w:val="20"/>
          <w:szCs w:val="20"/>
          <w:lang w:val="pl-PL"/>
        </w:rPr>
        <w:tab/>
        <w:t>(</w:t>
      </w:r>
      <w:r w:rsidRPr="009B3E76">
        <w:rPr>
          <w:rFonts w:cs="Libertinus Serif"/>
          <w:smallCaps/>
          <w:sz w:val="20"/>
          <w:szCs w:val="20"/>
          <w:lang w:val="pl-PL"/>
        </w:rPr>
        <w:t>pfv</w:t>
      </w:r>
      <w:r w:rsidRPr="009B3E76">
        <w:rPr>
          <w:rFonts w:cs="Libertinus Serif"/>
          <w:sz w:val="20"/>
          <w:szCs w:val="20"/>
          <w:lang w:val="pl-PL"/>
        </w:rPr>
        <w:t>-)hear.</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pst.3sg.f</w:t>
      </w:r>
      <w:r w:rsidRPr="009B3E76">
        <w:rPr>
          <w:rFonts w:cs="Libertinus Serif"/>
          <w:smallCaps/>
          <w:sz w:val="20"/>
          <w:szCs w:val="20"/>
          <w:lang w:val="pl-PL"/>
        </w:rPr>
        <w:tab/>
      </w:r>
      <w:r w:rsidRPr="009B3E76">
        <w:rPr>
          <w:rFonts w:cs="Libertinus Serif"/>
          <w:sz w:val="20"/>
          <w:szCs w:val="20"/>
          <w:lang w:val="pl-PL"/>
        </w:rPr>
        <w:t>he.</w:t>
      </w:r>
      <w:r w:rsidRPr="009B3E76">
        <w:rPr>
          <w:rFonts w:cs="Libertinus Serif"/>
          <w:smallCaps/>
          <w:sz w:val="20"/>
          <w:szCs w:val="20"/>
          <w:lang w:val="pl-PL"/>
        </w:rPr>
        <w:t>acc</w:t>
      </w:r>
      <w:r w:rsidRPr="009B3E76">
        <w:rPr>
          <w:rFonts w:cs="Libertinus Serif"/>
          <w:sz w:val="20"/>
          <w:szCs w:val="20"/>
          <w:lang w:val="pl-PL"/>
        </w:rPr>
        <w:tab/>
        <w:t>recite.</w:t>
      </w:r>
      <w:r w:rsidRPr="009B3E76">
        <w:rPr>
          <w:rFonts w:cs="Libertinus Serif"/>
          <w:smallCaps/>
          <w:sz w:val="20"/>
          <w:szCs w:val="20"/>
          <w:lang w:val="pl-PL"/>
        </w:rPr>
        <w:t>ptcp</w:t>
      </w:r>
      <w:r w:rsidRPr="009B3E76">
        <w:rPr>
          <w:rFonts w:cs="Libertinus Serif"/>
          <w:sz w:val="20"/>
          <w:szCs w:val="20"/>
          <w:lang w:val="pl-PL"/>
        </w:rPr>
        <w:t>.</w:t>
      </w:r>
      <w:r w:rsidRPr="009B3E76">
        <w:rPr>
          <w:rFonts w:cs="Libertinus Serif"/>
          <w:smallCaps/>
          <w:sz w:val="20"/>
          <w:szCs w:val="20"/>
          <w:lang w:val="pl-PL"/>
        </w:rPr>
        <w:t>pr</w:t>
      </w:r>
      <w:r w:rsidRPr="009B3E76">
        <w:rPr>
          <w:rFonts w:cs="Libertinus Serif"/>
          <w:sz w:val="20"/>
          <w:szCs w:val="20"/>
          <w:lang w:val="pl-PL"/>
        </w:rPr>
        <w:t>.</w:t>
      </w:r>
      <w:r w:rsidRPr="009B3E76">
        <w:rPr>
          <w:rFonts w:cs="Libertinus Serif"/>
          <w:smallCaps/>
          <w:sz w:val="20"/>
          <w:szCs w:val="20"/>
          <w:lang w:val="pl-PL"/>
        </w:rPr>
        <w:t>m</w:t>
      </w:r>
      <w:r w:rsidRPr="009B3E76">
        <w:rPr>
          <w:rFonts w:cs="Libertinus Serif"/>
          <w:sz w:val="20"/>
          <w:szCs w:val="20"/>
          <w:lang w:val="pl-PL"/>
        </w:rPr>
        <w:t>.</w:t>
      </w:r>
      <w:r w:rsidRPr="009B3E76">
        <w:rPr>
          <w:rFonts w:cs="Libertinus Serif"/>
          <w:smallCaps/>
          <w:sz w:val="20"/>
          <w:szCs w:val="20"/>
          <w:lang w:val="pl-PL"/>
        </w:rPr>
        <w:t>acc</w:t>
      </w:r>
      <w:r w:rsidRPr="009B3E76">
        <w:rPr>
          <w:rFonts w:cs="Libertinus Serif"/>
          <w:smallCaps/>
          <w:sz w:val="20"/>
          <w:szCs w:val="20"/>
          <w:lang w:val="pl-PL"/>
        </w:rPr>
        <w:tab/>
      </w:r>
      <w:r w:rsidRPr="009B3E76">
        <w:rPr>
          <w:rFonts w:cs="Libertinus Serif"/>
          <w:sz w:val="20"/>
          <w:szCs w:val="20"/>
          <w:lang w:val="pl-PL"/>
        </w:rPr>
        <w:t>poem</w:t>
      </w:r>
      <w:r w:rsidRPr="009B3E76">
        <w:rPr>
          <w:rFonts w:cs="Libertinus Serif"/>
          <w:sz w:val="20"/>
          <w:szCs w:val="20"/>
          <w:lang w:val="pl-PL"/>
        </w:rPr>
        <w:tab/>
      </w:r>
    </w:p>
    <w:p w14:paraId="5618867E" w14:textId="733A330C" w:rsidR="00D10883" w:rsidRPr="009B3E76" w:rsidRDefault="00D10883" w:rsidP="00F949BC">
      <w:pPr>
        <w:tabs>
          <w:tab w:val="left" w:pos="426"/>
          <w:tab w:val="left" w:pos="709"/>
          <w:tab w:val="left" w:pos="1134"/>
          <w:tab w:val="left" w:pos="1701"/>
          <w:tab w:val="left" w:pos="2268"/>
          <w:tab w:val="left" w:pos="2835"/>
          <w:tab w:val="left" w:pos="2977"/>
          <w:tab w:val="left" w:pos="5812"/>
          <w:tab w:val="left" w:pos="6521"/>
        </w:tabs>
        <w:spacing w:before="0" w:line="276" w:lineRule="auto"/>
        <w:rPr>
          <w:rFonts w:cs="Libertinus Serif"/>
          <w:sz w:val="20"/>
          <w:szCs w:val="20"/>
          <w:lang w:val="it-IT"/>
        </w:rPr>
      </w:pPr>
      <w:r w:rsidRPr="009B3E76">
        <w:rPr>
          <w:rFonts w:cs="Libertinus Serif"/>
          <w:sz w:val="20"/>
          <w:szCs w:val="20"/>
          <w:lang w:val="en-US"/>
        </w:rPr>
        <w:t>(6)</w:t>
      </w:r>
      <w:r w:rsidRPr="009B3E76">
        <w:rPr>
          <w:rFonts w:cs="Libertinus Serif"/>
          <w:sz w:val="20"/>
          <w:szCs w:val="20"/>
          <w:lang w:val="en-US"/>
        </w:rPr>
        <w:tab/>
      </w:r>
      <w:bookmarkStart w:id="1" w:name="_Hlk123745940"/>
      <w:r w:rsidRPr="009B3E76">
        <w:rPr>
          <w:rFonts w:cs="Libertinus Serif"/>
          <w:sz w:val="20"/>
          <w:szCs w:val="20"/>
          <w:lang w:val="en-US"/>
        </w:rPr>
        <w:t>E:</w:t>
      </w:r>
      <w:r w:rsidRPr="009B3E76">
        <w:rPr>
          <w:rFonts w:cs="Libertinus Serif"/>
          <w:sz w:val="20"/>
          <w:szCs w:val="20"/>
          <w:lang w:val="en-US"/>
        </w:rPr>
        <w:tab/>
        <w:t>Mary saw [Paul leaving the house].</w:t>
      </w:r>
      <w:bookmarkEnd w:id="1"/>
      <w:r w:rsidRPr="009B3E76">
        <w:rPr>
          <w:rFonts w:cs="Libertinus Serif"/>
          <w:sz w:val="20"/>
          <w:szCs w:val="20"/>
          <w:lang w:val="en-US"/>
        </w:rPr>
        <w:t xml:space="preserve"> </w:t>
      </w:r>
      <w:r w:rsidRPr="009B3E76">
        <w:rPr>
          <w:rFonts w:cs="Libertinus Serif"/>
          <w:sz w:val="20"/>
          <w:szCs w:val="20"/>
          <w:lang w:val="en-US"/>
        </w:rPr>
        <w:tab/>
      </w:r>
      <w:r w:rsidRPr="009B3E76">
        <w:rPr>
          <w:rFonts w:cs="Libertinus Serif"/>
          <w:sz w:val="20"/>
          <w:szCs w:val="20"/>
          <w:lang w:val="en-US"/>
        </w:rPr>
        <w:tab/>
      </w:r>
      <w:r w:rsidRPr="009B3E76">
        <w:rPr>
          <w:rFonts w:cs="Libertinus Serif"/>
          <w:sz w:val="20"/>
          <w:szCs w:val="20"/>
          <w:lang w:val="it-IT"/>
        </w:rPr>
        <w:t>[</w:t>
      </w:r>
      <w:r w:rsidR="00A727CB" w:rsidRPr="009B3E76">
        <w:rPr>
          <w:rFonts w:cs="Libertinus Serif"/>
          <w:sz w:val="20"/>
          <w:szCs w:val="20"/>
          <w:lang w:val="it-IT"/>
        </w:rPr>
        <w:t>5</w:t>
      </w:r>
      <w:r w:rsidRPr="009B3E76">
        <w:rPr>
          <w:rFonts w:cs="Libertinus Serif"/>
          <w:sz w:val="20"/>
          <w:szCs w:val="20"/>
          <w:lang w:val="it-IT"/>
        </w:rPr>
        <w:t>]</w:t>
      </w:r>
    </w:p>
    <w:p w14:paraId="05EC6891" w14:textId="61F864F3" w:rsidR="00D10883" w:rsidRPr="009B3E76" w:rsidRDefault="00D10883" w:rsidP="00F949BC">
      <w:pPr>
        <w:keepNext/>
        <w:keepLines/>
        <w:tabs>
          <w:tab w:val="left" w:pos="426"/>
          <w:tab w:val="left" w:pos="709"/>
          <w:tab w:val="left" w:pos="1134"/>
          <w:tab w:val="left" w:pos="1418"/>
          <w:tab w:val="left" w:pos="1701"/>
          <w:tab w:val="left" w:pos="1985"/>
          <w:tab w:val="left" w:pos="2127"/>
          <w:tab w:val="left" w:pos="2552"/>
          <w:tab w:val="left" w:pos="2835"/>
          <w:tab w:val="left" w:pos="2977"/>
          <w:tab w:val="left" w:pos="3402"/>
          <w:tab w:val="left" w:pos="3969"/>
          <w:tab w:val="left" w:pos="4536"/>
          <w:tab w:val="left" w:pos="5103"/>
          <w:tab w:val="left" w:pos="5670"/>
          <w:tab w:val="left" w:pos="6237"/>
          <w:tab w:val="left" w:pos="6804"/>
          <w:tab w:val="left" w:pos="7371"/>
          <w:tab w:val="left" w:pos="7938"/>
          <w:tab w:val="left" w:pos="8505"/>
        </w:tabs>
        <w:autoSpaceDE w:val="0"/>
        <w:autoSpaceDN w:val="0"/>
        <w:adjustRightInd w:val="0"/>
        <w:spacing w:before="0" w:line="276" w:lineRule="auto"/>
        <w:ind w:left="567" w:hanging="567"/>
        <w:rPr>
          <w:rFonts w:eastAsia="Times New Roman" w:cs="Libertinus Serif"/>
          <w:sz w:val="20"/>
          <w:szCs w:val="20"/>
          <w:lang w:val="it-IT" w:eastAsia="de-DE"/>
        </w:rPr>
      </w:pPr>
      <w:r w:rsidRPr="009B3E76">
        <w:rPr>
          <w:rFonts w:cs="Libertinus Serif"/>
          <w:sz w:val="20"/>
          <w:szCs w:val="20"/>
          <w:lang w:val="it-IT"/>
        </w:rPr>
        <w:t>(7)</w:t>
      </w:r>
      <w:r w:rsidRPr="009B3E76">
        <w:rPr>
          <w:rFonts w:cs="Libertinus Serif"/>
          <w:sz w:val="20"/>
          <w:szCs w:val="20"/>
          <w:lang w:val="it-IT"/>
        </w:rPr>
        <w:tab/>
        <w:t>I:</w:t>
      </w:r>
      <w:r w:rsidRPr="009B3E76">
        <w:rPr>
          <w:rFonts w:cs="Libertinus Serif"/>
          <w:sz w:val="20"/>
          <w:szCs w:val="20"/>
          <w:lang w:val="it-IT"/>
        </w:rPr>
        <w:tab/>
      </w:r>
      <w:r w:rsidRPr="009B3E76">
        <w:rPr>
          <w:rFonts w:cs="Libertinus Serif"/>
          <w:sz w:val="20"/>
          <w:szCs w:val="20"/>
          <w:lang w:val="it-IT"/>
        </w:rPr>
        <w:tab/>
      </w:r>
      <w:r w:rsidRPr="00E310E6">
        <w:rPr>
          <w:rFonts w:eastAsia="Times New Roman" w:cs="Libertinus Serif"/>
          <w:i/>
          <w:iCs/>
          <w:sz w:val="20"/>
          <w:szCs w:val="20"/>
          <w:lang w:val="it-IT" w:eastAsia="de-DE"/>
        </w:rPr>
        <w:t>L'ho</w:t>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t>visto</w:t>
      </w:r>
      <w:r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ab/>
      </w:r>
      <w:r w:rsidR="00134144" w:rsidRPr="00E310E6">
        <w:rPr>
          <w:rFonts w:eastAsia="Times New Roman" w:cs="Libertinus Serif"/>
          <w:i/>
          <w:iCs/>
          <w:sz w:val="20"/>
          <w:szCs w:val="20"/>
          <w:lang w:val="it-IT" w:eastAsia="de-DE"/>
        </w:rPr>
        <w:tab/>
      </w:r>
      <w:r w:rsidRPr="00E310E6">
        <w:rPr>
          <w:rFonts w:eastAsia="Times New Roman" w:cs="Libertinus Serif"/>
          <w:i/>
          <w:iCs/>
          <w:sz w:val="20"/>
          <w:szCs w:val="20"/>
          <w:lang w:val="it-IT" w:eastAsia="de-DE"/>
        </w:rPr>
        <w:t>uscire</w:t>
      </w:r>
      <w:r w:rsidRPr="009B3E76">
        <w:rPr>
          <w:rFonts w:eastAsia="Times New Roman" w:cs="Libertinus Serif"/>
          <w:sz w:val="20"/>
          <w:szCs w:val="20"/>
          <w:lang w:val="it-IT" w:eastAsia="de-DE"/>
        </w:rPr>
        <w:t>.</w:t>
      </w:r>
    </w:p>
    <w:p w14:paraId="59743F84" w14:textId="06861C4D" w:rsidR="00D10883" w:rsidRPr="009B3E76" w:rsidRDefault="00D10883" w:rsidP="00F949BC">
      <w:pPr>
        <w:keepNext/>
        <w:keepLines/>
        <w:tabs>
          <w:tab w:val="left" w:pos="426"/>
          <w:tab w:val="left" w:pos="709"/>
          <w:tab w:val="left" w:pos="1134"/>
          <w:tab w:val="left" w:pos="1418"/>
          <w:tab w:val="left" w:pos="1560"/>
          <w:tab w:val="left" w:pos="1701"/>
          <w:tab w:val="left" w:pos="2127"/>
          <w:tab w:val="left" w:pos="2410"/>
          <w:tab w:val="left" w:pos="2552"/>
          <w:tab w:val="left" w:pos="2835"/>
          <w:tab w:val="left" w:pos="2977"/>
          <w:tab w:val="left" w:pos="3119"/>
          <w:tab w:val="left" w:pos="3686"/>
          <w:tab w:val="left" w:pos="3969"/>
          <w:tab w:val="left" w:pos="4253"/>
          <w:tab w:val="left" w:pos="4536"/>
          <w:tab w:val="left" w:pos="5103"/>
          <w:tab w:val="left" w:pos="5529"/>
          <w:tab w:val="left" w:pos="5954"/>
          <w:tab w:val="left" w:pos="6237"/>
        </w:tabs>
        <w:spacing w:before="0" w:line="276" w:lineRule="auto"/>
        <w:rPr>
          <w:rFonts w:eastAsia="Times New Roman" w:cs="Libertinus Serif"/>
          <w:sz w:val="20"/>
          <w:szCs w:val="20"/>
          <w:lang w:val="it-IT" w:eastAsia="de-DE"/>
        </w:rPr>
      </w:pPr>
      <w:r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ab/>
      </w:r>
      <w:r w:rsidRPr="009B3E76">
        <w:rPr>
          <w:rFonts w:eastAsia="Times New Roman" w:cs="Libertinus Serif"/>
          <w:smallCaps/>
          <w:sz w:val="20"/>
          <w:szCs w:val="20"/>
          <w:lang w:val="it-IT" w:eastAsia="de-DE"/>
        </w:rPr>
        <w:t>m</w:t>
      </w:r>
      <w:r w:rsidRPr="009B3E76">
        <w:rPr>
          <w:rFonts w:eastAsia="Times New Roman" w:cs="Libertinus Serif"/>
          <w:sz w:val="20"/>
          <w:szCs w:val="20"/>
          <w:lang w:val="it-IT" w:eastAsia="de-DE"/>
        </w:rPr>
        <w:t>.</w:t>
      </w:r>
      <w:r w:rsidRPr="009B3E76">
        <w:rPr>
          <w:rFonts w:eastAsia="Times New Roman" w:cs="Libertinus Serif"/>
          <w:smallCaps/>
          <w:sz w:val="20"/>
          <w:szCs w:val="20"/>
          <w:lang w:val="it-IT" w:eastAsia="de-DE"/>
        </w:rPr>
        <w:t>3sg</w:t>
      </w:r>
      <w:r w:rsidRPr="009B3E76">
        <w:rPr>
          <w:rFonts w:eastAsia="Times New Roman" w:cs="Libertinus Serif"/>
          <w:sz w:val="20"/>
          <w:szCs w:val="20"/>
          <w:lang w:val="it-IT" w:eastAsia="de-DE"/>
        </w:rPr>
        <w:t>=have.</w:t>
      </w:r>
      <w:r w:rsidRPr="009B3E76">
        <w:rPr>
          <w:rFonts w:eastAsia="Times New Roman" w:cs="Libertinus Serif"/>
          <w:smallCaps/>
          <w:sz w:val="20"/>
          <w:szCs w:val="20"/>
          <w:lang w:val="it-IT" w:eastAsia="de-DE"/>
        </w:rPr>
        <w:t>1sg</w:t>
      </w:r>
      <w:r w:rsidRPr="009B3E76">
        <w:rPr>
          <w:rFonts w:eastAsia="Times New Roman" w:cs="Libertinus Serif"/>
          <w:sz w:val="20"/>
          <w:szCs w:val="20"/>
          <w:lang w:val="it-IT" w:eastAsia="de-DE"/>
        </w:rPr>
        <w:tab/>
        <w:t>see.</w:t>
      </w:r>
      <w:r w:rsidRPr="009B3E76">
        <w:rPr>
          <w:rFonts w:eastAsia="Times New Roman" w:cs="Libertinus Serif"/>
          <w:smallCaps/>
          <w:sz w:val="20"/>
          <w:szCs w:val="20"/>
          <w:lang w:val="it-IT" w:eastAsia="de-DE"/>
        </w:rPr>
        <w:t>ptcp</w:t>
      </w:r>
      <w:r w:rsidRPr="009B3E76">
        <w:rPr>
          <w:rFonts w:eastAsia="Times New Roman" w:cs="Libertinus Serif"/>
          <w:sz w:val="20"/>
          <w:szCs w:val="20"/>
          <w:lang w:val="it-IT" w:eastAsia="de-DE"/>
        </w:rPr>
        <w:tab/>
      </w:r>
      <w:r w:rsidR="00134144"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geh.</w:t>
      </w:r>
      <w:r w:rsidRPr="009B3E76">
        <w:rPr>
          <w:rFonts w:eastAsia="Times New Roman" w:cs="Libertinus Serif"/>
          <w:smallCaps/>
          <w:sz w:val="20"/>
          <w:szCs w:val="20"/>
          <w:lang w:val="it-IT" w:eastAsia="de-DE"/>
        </w:rPr>
        <w:t>inf</w:t>
      </w:r>
    </w:p>
    <w:p w14:paraId="5BB597AC" w14:textId="6E14B710" w:rsidR="00D10883" w:rsidRPr="009B3E76" w:rsidRDefault="00D10883" w:rsidP="00F949BC">
      <w:pPr>
        <w:tabs>
          <w:tab w:val="left" w:pos="426"/>
          <w:tab w:val="left" w:pos="709"/>
          <w:tab w:val="left" w:pos="993"/>
          <w:tab w:val="left" w:pos="1418"/>
          <w:tab w:val="left" w:pos="1560"/>
          <w:tab w:val="left" w:pos="1701"/>
          <w:tab w:val="left" w:pos="1985"/>
          <w:tab w:val="left" w:pos="2552"/>
          <w:tab w:val="left" w:pos="2694"/>
          <w:tab w:val="left" w:pos="2835"/>
          <w:tab w:val="left" w:pos="3119"/>
          <w:tab w:val="left" w:pos="3261"/>
          <w:tab w:val="left" w:pos="3969"/>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cs="Libertinus Serif"/>
          <w:sz w:val="20"/>
          <w:szCs w:val="20"/>
          <w:lang w:val="pt-PT"/>
        </w:rPr>
      </w:pPr>
      <w:r w:rsidRPr="009B3E76">
        <w:rPr>
          <w:rFonts w:cs="Libertinus Serif"/>
          <w:sz w:val="20"/>
          <w:szCs w:val="20"/>
          <w:lang w:val="pt-PT"/>
        </w:rPr>
        <w:t>(8)</w:t>
      </w:r>
      <w:r w:rsidRPr="009B3E76">
        <w:rPr>
          <w:rFonts w:cs="Libertinus Serif"/>
          <w:sz w:val="20"/>
          <w:szCs w:val="20"/>
          <w:lang w:val="pt-PT"/>
        </w:rPr>
        <w:tab/>
        <w:t>a.</w:t>
      </w:r>
      <w:r w:rsidRPr="009B3E76">
        <w:rPr>
          <w:rFonts w:cs="Libertinus Serif"/>
          <w:sz w:val="20"/>
          <w:szCs w:val="20"/>
          <w:lang w:val="pt-PT"/>
        </w:rPr>
        <w:tab/>
        <w:t>H:</w:t>
      </w:r>
      <w:r w:rsidRPr="009B3E76">
        <w:rPr>
          <w:rFonts w:cs="Libertinus Serif"/>
          <w:sz w:val="20"/>
          <w:szCs w:val="20"/>
          <w:lang w:val="pt-PT"/>
        </w:rPr>
        <w:tab/>
      </w:r>
      <w:r w:rsidRPr="00E310E6">
        <w:rPr>
          <w:rFonts w:cs="Libertinus Serif"/>
          <w:i/>
          <w:iCs/>
          <w:sz w:val="20"/>
          <w:szCs w:val="20"/>
          <w:lang w:val="pt-PT"/>
        </w:rPr>
        <w:t>Fontos</w:t>
      </w:r>
      <w:r w:rsidRPr="00E310E6">
        <w:rPr>
          <w:rFonts w:cs="Libertinus Serif"/>
          <w:i/>
          <w:iCs/>
          <w:sz w:val="20"/>
          <w:szCs w:val="20"/>
          <w:lang w:val="pt-PT"/>
        </w:rPr>
        <w:tab/>
      </w:r>
      <w:r w:rsidRPr="00E310E6">
        <w:rPr>
          <w:rFonts w:cs="Libertinus Serif"/>
          <w:i/>
          <w:iCs/>
          <w:sz w:val="20"/>
          <w:szCs w:val="20"/>
          <w:lang w:val="pt-PT"/>
        </w:rPr>
        <w:tab/>
      </w:r>
      <w:r w:rsidR="00A72995">
        <w:rPr>
          <w:rFonts w:cs="Libertinus Serif"/>
          <w:i/>
          <w:iCs/>
          <w:sz w:val="20"/>
          <w:szCs w:val="20"/>
          <w:lang w:val="pt-PT"/>
        </w:rPr>
        <w:tab/>
      </w:r>
      <w:r w:rsidRPr="00E310E6">
        <w:rPr>
          <w:rFonts w:cs="Libertinus Serif"/>
          <w:i/>
          <w:iCs/>
          <w:sz w:val="20"/>
          <w:szCs w:val="20"/>
          <w:lang w:val="pt-PT"/>
        </w:rPr>
        <w:t>volt</w:t>
      </w:r>
      <w:r w:rsidRPr="00E310E6">
        <w:rPr>
          <w:rFonts w:cs="Libertinus Serif"/>
          <w:i/>
          <w:iCs/>
          <w:sz w:val="20"/>
          <w:szCs w:val="20"/>
          <w:lang w:val="pt-PT"/>
        </w:rPr>
        <w:tab/>
      </w:r>
      <w:r w:rsidRPr="00E310E6">
        <w:rPr>
          <w:rFonts w:cs="Libertinus Serif"/>
          <w:i/>
          <w:iCs/>
          <w:sz w:val="20"/>
          <w:szCs w:val="20"/>
          <w:lang w:val="pt-PT"/>
        </w:rPr>
        <w:tab/>
      </w:r>
      <w:r w:rsidRPr="00E310E6">
        <w:rPr>
          <w:rFonts w:cs="Libertinus Serif"/>
          <w:i/>
          <w:iCs/>
          <w:sz w:val="20"/>
          <w:szCs w:val="20"/>
          <w:lang w:val="pt-PT"/>
        </w:rPr>
        <w:tab/>
        <w:t>[Péternek</w:t>
      </w:r>
      <w:r w:rsidRPr="00E310E6">
        <w:rPr>
          <w:rFonts w:cs="Libertinus Serif"/>
          <w:i/>
          <w:iCs/>
          <w:sz w:val="20"/>
          <w:szCs w:val="20"/>
          <w:lang w:val="pt-PT"/>
        </w:rPr>
        <w:tab/>
      </w:r>
      <w:r w:rsidRPr="00E310E6">
        <w:rPr>
          <w:rFonts w:cs="Libertinus Serif"/>
          <w:i/>
          <w:iCs/>
          <w:sz w:val="20"/>
          <w:szCs w:val="20"/>
          <w:lang w:val="pt-PT"/>
        </w:rPr>
        <w:tab/>
        <w:t>olvasnia].</w:t>
      </w:r>
    </w:p>
    <w:p w14:paraId="608890D3" w14:textId="43B52BFF" w:rsidR="00D10883" w:rsidRPr="009B3E76" w:rsidRDefault="00D10883" w:rsidP="00F949BC">
      <w:pPr>
        <w:tabs>
          <w:tab w:val="left" w:pos="426"/>
          <w:tab w:val="left" w:pos="709"/>
          <w:tab w:val="left" w:pos="993"/>
          <w:tab w:val="left" w:pos="1418"/>
          <w:tab w:val="left" w:pos="1560"/>
          <w:tab w:val="left" w:pos="1701"/>
          <w:tab w:val="left" w:pos="1985"/>
          <w:tab w:val="left" w:pos="2552"/>
          <w:tab w:val="left" w:pos="2694"/>
          <w:tab w:val="left" w:pos="2835"/>
          <w:tab w:val="left" w:pos="3119"/>
          <w:tab w:val="left" w:pos="3261"/>
          <w:tab w:val="left" w:pos="3969"/>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cs="Libertinus Serif"/>
          <w:smallCaps/>
          <w:sz w:val="20"/>
          <w:szCs w:val="20"/>
          <w:lang w:val="pt-PT"/>
        </w:rPr>
      </w:pPr>
      <w:r w:rsidRPr="009B3E76">
        <w:rPr>
          <w:rFonts w:cs="Libertinus Serif"/>
          <w:sz w:val="20"/>
          <w:szCs w:val="20"/>
          <w:lang w:val="pt-PT"/>
        </w:rPr>
        <w:tab/>
      </w:r>
      <w:r w:rsidRPr="009B3E76">
        <w:rPr>
          <w:rFonts w:cs="Libertinus Serif"/>
          <w:sz w:val="20"/>
          <w:szCs w:val="20"/>
          <w:lang w:val="pt-PT"/>
        </w:rPr>
        <w:tab/>
      </w:r>
      <w:r w:rsidRPr="009B3E76">
        <w:rPr>
          <w:rFonts w:cs="Libertinus Serif"/>
          <w:sz w:val="20"/>
          <w:szCs w:val="20"/>
          <w:lang w:val="pt-PT"/>
        </w:rPr>
        <w:tab/>
        <w:t>important</w:t>
      </w:r>
      <w:r w:rsidRPr="009B3E76">
        <w:rPr>
          <w:rFonts w:cs="Libertinus Serif"/>
          <w:sz w:val="20"/>
          <w:szCs w:val="20"/>
          <w:lang w:val="pt-PT"/>
        </w:rPr>
        <w:tab/>
        <w:t>be.</w:t>
      </w:r>
      <w:r w:rsidRPr="009B3E76">
        <w:rPr>
          <w:rFonts w:cs="Libertinus Serif"/>
          <w:smallCaps/>
          <w:sz w:val="20"/>
          <w:szCs w:val="20"/>
          <w:lang w:val="pt-PT"/>
        </w:rPr>
        <w:t>pst.3sg</w:t>
      </w:r>
      <w:r w:rsidRPr="009B3E76">
        <w:rPr>
          <w:rFonts w:cs="Libertinus Serif"/>
          <w:sz w:val="20"/>
          <w:szCs w:val="20"/>
          <w:lang w:val="pt-PT"/>
        </w:rPr>
        <w:tab/>
        <w:t>Péter.</w:t>
      </w:r>
      <w:r w:rsidRPr="009B3E76">
        <w:rPr>
          <w:rFonts w:cs="Libertinus Serif"/>
          <w:smallCaps/>
          <w:sz w:val="20"/>
          <w:szCs w:val="20"/>
          <w:lang w:val="pt-PT"/>
        </w:rPr>
        <w:t>dat</w:t>
      </w:r>
      <w:r w:rsidRPr="009B3E76">
        <w:rPr>
          <w:rFonts w:cs="Libertinus Serif"/>
          <w:sz w:val="20"/>
          <w:szCs w:val="20"/>
          <w:lang w:val="pt-PT"/>
        </w:rPr>
        <w:tab/>
      </w:r>
      <w:r w:rsidRPr="009B3E76">
        <w:rPr>
          <w:rFonts w:cs="Libertinus Serif"/>
          <w:sz w:val="20"/>
          <w:szCs w:val="20"/>
          <w:lang w:val="pt-PT"/>
        </w:rPr>
        <w:tab/>
        <w:t>read.</w:t>
      </w:r>
      <w:r w:rsidRPr="009B3E76">
        <w:rPr>
          <w:rFonts w:cs="Libertinus Serif"/>
          <w:smallCaps/>
          <w:sz w:val="20"/>
          <w:szCs w:val="20"/>
          <w:lang w:val="pt-PT"/>
        </w:rPr>
        <w:t>inf.3sg</w:t>
      </w:r>
      <w:r w:rsidRPr="009B3E76">
        <w:rPr>
          <w:rFonts w:cs="Libertinus Serif"/>
          <w:smallCaps/>
          <w:sz w:val="20"/>
          <w:szCs w:val="20"/>
          <w:lang w:val="pt-PT"/>
        </w:rPr>
        <w:tab/>
      </w:r>
      <w:r w:rsidR="00134144" w:rsidRPr="009B3E76">
        <w:rPr>
          <w:rFonts w:cs="Libertinus Serif"/>
          <w:smallCaps/>
          <w:sz w:val="20"/>
          <w:szCs w:val="20"/>
          <w:lang w:val="pt-PT"/>
        </w:rPr>
        <w:tab/>
      </w:r>
      <w:r w:rsidR="00134144" w:rsidRPr="009B3E76">
        <w:rPr>
          <w:rFonts w:cs="Libertinus Serif"/>
          <w:smallCaps/>
          <w:sz w:val="20"/>
          <w:szCs w:val="20"/>
          <w:lang w:val="pt-PT"/>
        </w:rPr>
        <w:tab/>
      </w:r>
      <w:r w:rsidR="00134144" w:rsidRPr="009B3E76">
        <w:rPr>
          <w:rFonts w:cs="Libertinus Serif"/>
          <w:smallCaps/>
          <w:sz w:val="20"/>
          <w:szCs w:val="20"/>
          <w:lang w:val="pt-PT"/>
        </w:rPr>
        <w:tab/>
      </w:r>
      <w:r w:rsidR="00134144" w:rsidRPr="009B3E76">
        <w:rPr>
          <w:rFonts w:cs="Libertinus Serif"/>
          <w:smallCaps/>
          <w:sz w:val="20"/>
          <w:szCs w:val="20"/>
          <w:lang w:val="pt-PT"/>
        </w:rPr>
        <w:tab/>
      </w:r>
      <w:r w:rsidR="000F67FD" w:rsidRPr="009B3E76">
        <w:rPr>
          <w:rFonts w:cs="Libertinus Serif"/>
          <w:smallCaps/>
          <w:sz w:val="20"/>
          <w:szCs w:val="20"/>
          <w:lang w:val="pt-PT"/>
        </w:rPr>
        <w:tab/>
      </w:r>
      <w:r w:rsidR="00BE759E">
        <w:rPr>
          <w:rFonts w:cs="Libertinus Serif"/>
          <w:smallCaps/>
          <w:sz w:val="20"/>
          <w:szCs w:val="20"/>
          <w:lang w:val="pt-PT"/>
        </w:rPr>
        <w:tab/>
      </w:r>
      <w:r w:rsidRPr="009B3E76">
        <w:rPr>
          <w:rFonts w:cs="Libertinus Serif"/>
          <w:sz w:val="20"/>
          <w:szCs w:val="20"/>
          <w:lang w:val="pt-PT"/>
        </w:rPr>
        <w:t>[2]</w:t>
      </w:r>
    </w:p>
    <w:p w14:paraId="7228EBB4" w14:textId="17366B6C" w:rsidR="00D10883" w:rsidRPr="009B3E76" w:rsidRDefault="00D10883" w:rsidP="00F949BC">
      <w:pPr>
        <w:tabs>
          <w:tab w:val="left" w:pos="426"/>
          <w:tab w:val="left" w:pos="709"/>
          <w:tab w:val="left" w:pos="993"/>
          <w:tab w:val="left" w:pos="1418"/>
          <w:tab w:val="left" w:pos="1560"/>
          <w:tab w:val="left" w:pos="1701"/>
          <w:tab w:val="left" w:pos="1985"/>
          <w:tab w:val="left" w:pos="2552"/>
          <w:tab w:val="left" w:pos="2694"/>
          <w:tab w:val="left" w:pos="2835"/>
          <w:tab w:val="left" w:pos="3402"/>
          <w:tab w:val="left" w:pos="3686"/>
          <w:tab w:val="left" w:pos="3969"/>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cs="Libertinus Serif"/>
          <w:iCs/>
          <w:color w:val="0C0C0C"/>
          <w:sz w:val="20"/>
          <w:szCs w:val="20"/>
          <w:lang w:val="pt-PT"/>
        </w:rPr>
      </w:pPr>
      <w:r w:rsidRPr="009B3E76">
        <w:rPr>
          <w:rFonts w:cs="Libertinus Serif"/>
          <w:iCs/>
          <w:color w:val="0C0C0C"/>
          <w:sz w:val="20"/>
          <w:szCs w:val="20"/>
          <w:lang w:val="pt-PT"/>
        </w:rPr>
        <w:tab/>
        <w:t>b.</w:t>
      </w:r>
      <w:r w:rsidRPr="009B3E76">
        <w:rPr>
          <w:rFonts w:cs="Libertinus Serif"/>
          <w:iCs/>
          <w:color w:val="0C0C0C"/>
          <w:sz w:val="20"/>
          <w:szCs w:val="20"/>
          <w:lang w:val="pt-PT"/>
        </w:rPr>
        <w:tab/>
        <w:t>H:</w:t>
      </w:r>
      <w:r w:rsidRPr="009B3E76">
        <w:rPr>
          <w:rFonts w:cs="Libertinus Serif"/>
          <w:iCs/>
          <w:color w:val="0C0C0C"/>
          <w:sz w:val="20"/>
          <w:szCs w:val="20"/>
          <w:lang w:val="pt-PT"/>
        </w:rPr>
        <w:tab/>
      </w:r>
      <w:r w:rsidRPr="00226B67">
        <w:rPr>
          <w:rFonts w:cs="Libertinus Serif"/>
          <w:i/>
          <w:color w:val="0C0C0C"/>
          <w:sz w:val="20"/>
          <w:szCs w:val="20"/>
          <w:lang w:val="pt-PT"/>
        </w:rPr>
        <w:t>Jánosnak</w:t>
      </w:r>
      <w:r w:rsidRPr="00226B67">
        <w:rPr>
          <w:rFonts w:cs="Libertinus Serif"/>
          <w:i/>
          <w:color w:val="0C0C0C"/>
          <w:sz w:val="20"/>
          <w:szCs w:val="20"/>
          <w:vertAlign w:val="subscript"/>
          <w:lang w:val="pt-PT"/>
        </w:rPr>
        <w:t>i</w:t>
      </w:r>
      <w:r w:rsidRPr="00226B67">
        <w:rPr>
          <w:rFonts w:cs="Libertinus Serif"/>
          <w:i/>
          <w:color w:val="0C0C0C"/>
          <w:sz w:val="20"/>
          <w:szCs w:val="20"/>
          <w:lang w:val="pt-PT"/>
        </w:rPr>
        <w:t xml:space="preserve"> </w:t>
      </w:r>
      <w:r w:rsidR="00226B67">
        <w:rPr>
          <w:rFonts w:cs="Libertinus Serif"/>
          <w:i/>
          <w:color w:val="0C0C0C"/>
          <w:sz w:val="20"/>
          <w:szCs w:val="20"/>
          <w:lang w:val="pt-PT"/>
        </w:rPr>
        <w:tab/>
      </w:r>
      <w:r w:rsidRPr="00226B67">
        <w:rPr>
          <w:rFonts w:cs="Libertinus Serif"/>
          <w:i/>
          <w:color w:val="0C0C0C"/>
          <w:sz w:val="20"/>
          <w:szCs w:val="20"/>
          <w:lang w:val="pt-PT"/>
        </w:rPr>
        <w:t xml:space="preserve">muszáj </w:t>
      </w:r>
      <w:r w:rsidRPr="00226B67">
        <w:rPr>
          <w:rFonts w:cs="Libertinus Serif"/>
          <w:i/>
          <w:color w:val="0C0C0C"/>
          <w:sz w:val="20"/>
          <w:szCs w:val="20"/>
          <w:lang w:val="pt-PT"/>
        </w:rPr>
        <w:tab/>
      </w:r>
      <w:r w:rsidRPr="00226B67">
        <w:rPr>
          <w:rFonts w:cs="Libertinus Serif"/>
          <w:i/>
          <w:color w:val="0C0C0C"/>
          <w:sz w:val="20"/>
          <w:szCs w:val="20"/>
          <w:lang w:val="pt-PT"/>
        </w:rPr>
        <w:tab/>
        <w:t>[PRO</w:t>
      </w:r>
      <w:r w:rsidRPr="00226B67">
        <w:rPr>
          <w:rFonts w:cs="Libertinus Serif"/>
          <w:i/>
          <w:color w:val="0C0C0C"/>
          <w:sz w:val="20"/>
          <w:szCs w:val="20"/>
          <w:vertAlign w:val="subscript"/>
          <w:lang w:val="pt-PT"/>
        </w:rPr>
        <w:t xml:space="preserve">i </w:t>
      </w:r>
      <w:r w:rsidRPr="00226B67">
        <w:rPr>
          <w:rFonts w:cs="Libertinus Serif"/>
          <w:i/>
          <w:color w:val="0C0C0C"/>
          <w:sz w:val="20"/>
          <w:szCs w:val="20"/>
          <w:vertAlign w:val="subscript"/>
          <w:lang w:val="pt-PT"/>
        </w:rPr>
        <w:tab/>
      </w:r>
      <w:r w:rsidRPr="00226B67">
        <w:rPr>
          <w:rFonts w:cs="Libertinus Serif"/>
          <w:i/>
          <w:color w:val="0C0C0C"/>
          <w:sz w:val="20"/>
          <w:szCs w:val="20"/>
          <w:lang w:val="pt-PT"/>
        </w:rPr>
        <w:t>otthon tártózkodni].</w:t>
      </w:r>
    </w:p>
    <w:p w14:paraId="26E75EAA" w14:textId="2FBFBC38" w:rsidR="00D10883" w:rsidRPr="009B3E76" w:rsidRDefault="00D10883" w:rsidP="00F949BC">
      <w:pPr>
        <w:tabs>
          <w:tab w:val="left" w:pos="426"/>
          <w:tab w:val="left" w:pos="709"/>
          <w:tab w:val="left" w:pos="993"/>
          <w:tab w:val="left" w:pos="1418"/>
          <w:tab w:val="left" w:pos="1560"/>
          <w:tab w:val="left" w:pos="1701"/>
          <w:tab w:val="left" w:pos="1985"/>
          <w:tab w:val="left" w:pos="2552"/>
          <w:tab w:val="left" w:pos="2694"/>
          <w:tab w:val="left" w:pos="2835"/>
          <w:tab w:val="left" w:pos="3402"/>
          <w:tab w:val="left" w:pos="3686"/>
          <w:tab w:val="left" w:pos="3969"/>
          <w:tab w:val="left" w:pos="4111"/>
          <w:tab w:val="left" w:pos="4314"/>
          <w:tab w:val="left" w:pos="4395"/>
          <w:tab w:val="left" w:pos="4820"/>
          <w:tab w:val="left" w:pos="5103"/>
          <w:tab w:val="left" w:pos="5387"/>
          <w:tab w:val="left" w:pos="5529"/>
          <w:tab w:val="left" w:pos="5752"/>
          <w:tab w:val="left" w:pos="5954"/>
          <w:tab w:val="left" w:pos="6237"/>
          <w:tab w:val="left" w:pos="6521"/>
          <w:tab w:val="left" w:pos="10066"/>
        </w:tabs>
        <w:autoSpaceDE w:val="0"/>
        <w:autoSpaceDN w:val="0"/>
        <w:adjustRightInd w:val="0"/>
        <w:spacing w:before="0" w:line="276" w:lineRule="auto"/>
        <w:rPr>
          <w:rFonts w:cs="Libertinus Serif"/>
          <w:iCs/>
          <w:smallCaps/>
          <w:color w:val="0C0C0C"/>
          <w:sz w:val="20"/>
          <w:szCs w:val="20"/>
          <w:lang w:val="en-US"/>
        </w:rPr>
      </w:pPr>
      <w:r w:rsidRPr="009B3E76">
        <w:rPr>
          <w:rFonts w:cs="Libertinus Serif"/>
          <w:iCs/>
          <w:color w:val="0C0C0C"/>
          <w:sz w:val="20"/>
          <w:szCs w:val="20"/>
          <w:lang w:val="pt-PT"/>
        </w:rPr>
        <w:tab/>
      </w:r>
      <w:r w:rsidRPr="009B3E76">
        <w:rPr>
          <w:rFonts w:cs="Libertinus Serif"/>
          <w:iCs/>
          <w:color w:val="0C0C0C"/>
          <w:sz w:val="20"/>
          <w:szCs w:val="20"/>
          <w:lang w:val="pt-PT"/>
        </w:rPr>
        <w:tab/>
      </w:r>
      <w:r w:rsidRPr="009B3E76">
        <w:rPr>
          <w:rFonts w:cs="Libertinus Serif"/>
          <w:iCs/>
          <w:color w:val="0C0C0C"/>
          <w:sz w:val="20"/>
          <w:szCs w:val="20"/>
          <w:lang w:val="pt-PT"/>
        </w:rPr>
        <w:tab/>
      </w:r>
      <w:r w:rsidRPr="009B3E76">
        <w:rPr>
          <w:rFonts w:cs="Libertinus Serif"/>
          <w:iCs/>
          <w:color w:val="0C0C0C"/>
          <w:sz w:val="20"/>
          <w:szCs w:val="20"/>
          <w:lang w:val="en-US"/>
        </w:rPr>
        <w:t>János.</w:t>
      </w:r>
      <w:r w:rsidRPr="009B3E76">
        <w:rPr>
          <w:rFonts w:cs="Libertinus Serif"/>
          <w:iCs/>
          <w:smallCaps/>
          <w:color w:val="0C0C0C"/>
          <w:sz w:val="20"/>
          <w:szCs w:val="20"/>
          <w:lang w:val="en-US"/>
        </w:rPr>
        <w:t>dat</w:t>
      </w:r>
      <w:r w:rsidRPr="009B3E76">
        <w:rPr>
          <w:rFonts w:cs="Libertinus Serif"/>
          <w:iCs/>
          <w:color w:val="0C0C0C"/>
          <w:sz w:val="20"/>
          <w:szCs w:val="20"/>
          <w:lang w:val="en-US"/>
        </w:rPr>
        <w:tab/>
      </w:r>
      <w:r w:rsidR="00134144" w:rsidRPr="009B3E76">
        <w:rPr>
          <w:rFonts w:cs="Libertinus Serif"/>
          <w:iCs/>
          <w:color w:val="0C0C0C"/>
          <w:sz w:val="20"/>
          <w:szCs w:val="20"/>
          <w:lang w:val="en-US"/>
        </w:rPr>
        <w:t>necessary</w:t>
      </w:r>
      <w:r w:rsidRPr="009B3E76">
        <w:rPr>
          <w:rFonts w:cs="Libertinus Serif"/>
          <w:iCs/>
          <w:color w:val="0C0C0C"/>
          <w:sz w:val="20"/>
          <w:szCs w:val="20"/>
          <w:lang w:val="en-US"/>
        </w:rPr>
        <w:tab/>
      </w:r>
      <w:r w:rsidRPr="009B3E76">
        <w:rPr>
          <w:rFonts w:cs="Libertinus Serif"/>
          <w:iCs/>
          <w:color w:val="0C0C0C"/>
          <w:sz w:val="20"/>
          <w:szCs w:val="20"/>
          <w:lang w:val="en-US"/>
        </w:rPr>
        <w:tab/>
        <w:t>home</w:t>
      </w:r>
      <w:r w:rsidRPr="009B3E76">
        <w:rPr>
          <w:rFonts w:cs="Libertinus Serif"/>
          <w:iCs/>
          <w:color w:val="0C0C0C"/>
          <w:sz w:val="20"/>
          <w:szCs w:val="20"/>
          <w:lang w:val="en-US"/>
        </w:rPr>
        <w:tab/>
        <w:t>stay.</w:t>
      </w:r>
      <w:r w:rsidRPr="009B3E76">
        <w:rPr>
          <w:rFonts w:cs="Libertinus Serif"/>
          <w:iCs/>
          <w:smallCaps/>
          <w:color w:val="0C0C0C"/>
          <w:sz w:val="20"/>
          <w:szCs w:val="20"/>
          <w:lang w:val="en-US"/>
        </w:rPr>
        <w:t>inf</w:t>
      </w:r>
      <w:r w:rsidRPr="009B3E76">
        <w:rPr>
          <w:rFonts w:cs="Libertinus Serif"/>
          <w:iCs/>
          <w:smallCaps/>
          <w:color w:val="0C0C0C"/>
          <w:sz w:val="20"/>
          <w:szCs w:val="20"/>
          <w:lang w:val="en-US"/>
        </w:rPr>
        <w:tab/>
      </w:r>
      <w:r w:rsidRPr="009B3E76">
        <w:rPr>
          <w:rFonts w:cs="Libertinus Serif"/>
          <w:iCs/>
          <w:smallCaps/>
          <w:color w:val="0C0C0C"/>
          <w:sz w:val="20"/>
          <w:szCs w:val="20"/>
          <w:lang w:val="en-US"/>
        </w:rPr>
        <w:tab/>
      </w:r>
      <w:r w:rsidR="00134144" w:rsidRPr="009B3E76">
        <w:rPr>
          <w:rFonts w:cs="Libertinus Serif"/>
          <w:iCs/>
          <w:smallCaps/>
          <w:color w:val="0C0C0C"/>
          <w:sz w:val="20"/>
          <w:szCs w:val="20"/>
          <w:lang w:val="en-US"/>
        </w:rPr>
        <w:tab/>
      </w:r>
      <w:r w:rsidR="00134144" w:rsidRPr="009B3E76">
        <w:rPr>
          <w:rFonts w:cs="Libertinus Serif"/>
          <w:iCs/>
          <w:smallCaps/>
          <w:color w:val="0C0C0C"/>
          <w:sz w:val="20"/>
          <w:szCs w:val="20"/>
          <w:lang w:val="en-US"/>
        </w:rPr>
        <w:tab/>
      </w:r>
      <w:r w:rsidR="00134144" w:rsidRPr="009B3E76">
        <w:rPr>
          <w:rFonts w:cs="Libertinus Serif"/>
          <w:iCs/>
          <w:smallCaps/>
          <w:color w:val="0C0C0C"/>
          <w:sz w:val="20"/>
          <w:szCs w:val="20"/>
          <w:lang w:val="en-US"/>
        </w:rPr>
        <w:tab/>
      </w:r>
      <w:r w:rsidR="00134144" w:rsidRPr="009B3E76">
        <w:rPr>
          <w:rFonts w:cs="Libertinus Serif"/>
          <w:iCs/>
          <w:smallCaps/>
          <w:color w:val="0C0C0C"/>
          <w:sz w:val="20"/>
          <w:szCs w:val="20"/>
          <w:lang w:val="en-US"/>
        </w:rPr>
        <w:tab/>
      </w:r>
      <w:r w:rsidR="00134144" w:rsidRPr="009B3E76">
        <w:rPr>
          <w:rFonts w:cs="Libertinus Serif"/>
          <w:iCs/>
          <w:smallCaps/>
          <w:color w:val="0C0C0C"/>
          <w:sz w:val="20"/>
          <w:szCs w:val="20"/>
          <w:lang w:val="en-US"/>
        </w:rPr>
        <w:tab/>
      </w:r>
      <w:r w:rsidR="000F67FD" w:rsidRPr="009B3E76">
        <w:rPr>
          <w:rFonts w:cs="Libertinus Serif"/>
          <w:iCs/>
          <w:smallCaps/>
          <w:color w:val="0C0C0C"/>
          <w:sz w:val="20"/>
          <w:szCs w:val="20"/>
          <w:lang w:val="en-US"/>
        </w:rPr>
        <w:tab/>
      </w:r>
      <w:r w:rsidRPr="009B3E76">
        <w:rPr>
          <w:rFonts w:cs="Libertinus Serif"/>
          <w:sz w:val="20"/>
          <w:szCs w:val="20"/>
          <w:lang w:val="en-US"/>
        </w:rPr>
        <w:t>[3]</w:t>
      </w:r>
    </w:p>
    <w:p w14:paraId="1527666B" w14:textId="422AD589" w:rsidR="00D10883" w:rsidRPr="009B3E76" w:rsidRDefault="00D10883" w:rsidP="00F949BC">
      <w:pPr>
        <w:widowControl w:val="0"/>
        <w:tabs>
          <w:tab w:val="left" w:pos="426"/>
          <w:tab w:val="left" w:pos="709"/>
          <w:tab w:val="left" w:pos="993"/>
          <w:tab w:val="left" w:pos="1418"/>
          <w:tab w:val="left" w:pos="1701"/>
          <w:tab w:val="left" w:pos="1843"/>
          <w:tab w:val="left" w:pos="1985"/>
          <w:tab w:val="left" w:pos="2127"/>
          <w:tab w:val="left" w:pos="2268"/>
          <w:tab w:val="left" w:pos="2694"/>
          <w:tab w:val="left" w:pos="3119"/>
          <w:tab w:val="left" w:pos="3402"/>
          <w:tab w:val="left" w:pos="3544"/>
          <w:tab w:val="left" w:pos="3686"/>
          <w:tab w:val="left" w:pos="4111"/>
          <w:tab w:val="left" w:pos="4536"/>
          <w:tab w:val="left" w:pos="4820"/>
          <w:tab w:val="left" w:pos="4962"/>
          <w:tab w:val="left" w:pos="5245"/>
          <w:tab w:val="left" w:pos="5529"/>
          <w:tab w:val="left" w:pos="5954"/>
          <w:tab w:val="left" w:pos="6096"/>
          <w:tab w:val="left" w:pos="6946"/>
          <w:tab w:val="left" w:pos="7230"/>
        </w:tabs>
        <w:spacing w:before="0" w:line="276" w:lineRule="auto"/>
        <w:rPr>
          <w:rFonts w:eastAsia="Times New Roman" w:cs="Libertinus Serif"/>
          <w:sz w:val="20"/>
          <w:szCs w:val="20"/>
          <w:lang w:val="it-IT" w:eastAsia="de-DE"/>
        </w:rPr>
      </w:pPr>
      <w:r w:rsidRPr="009B3E76">
        <w:rPr>
          <w:rFonts w:cs="Libertinus Serif"/>
          <w:sz w:val="20"/>
          <w:szCs w:val="20"/>
          <w:lang w:val="it-IT"/>
        </w:rPr>
        <w:t>(9)</w:t>
      </w:r>
      <w:r w:rsidRPr="009B3E76">
        <w:rPr>
          <w:rFonts w:cs="Libertinus Serif"/>
          <w:sz w:val="20"/>
          <w:szCs w:val="20"/>
          <w:lang w:val="it-IT"/>
        </w:rPr>
        <w:tab/>
        <w:t>a.</w:t>
      </w:r>
      <w:r w:rsidRPr="009B3E76">
        <w:rPr>
          <w:rFonts w:cs="Libertinus Serif"/>
          <w:sz w:val="20"/>
          <w:szCs w:val="20"/>
          <w:lang w:val="it-IT"/>
        </w:rPr>
        <w:tab/>
        <w:t>I:</w:t>
      </w:r>
      <w:r w:rsidRPr="009B3E76">
        <w:rPr>
          <w:rFonts w:cs="Libertinus Serif"/>
          <w:sz w:val="20"/>
          <w:szCs w:val="20"/>
          <w:lang w:val="it-IT"/>
        </w:rPr>
        <w:tab/>
      </w:r>
      <w:r w:rsidRPr="00226B67">
        <w:rPr>
          <w:rFonts w:eastAsia="Times New Roman" w:cs="Libertinus Serif"/>
          <w:i/>
          <w:iCs/>
          <w:sz w:val="20"/>
          <w:szCs w:val="20"/>
          <w:lang w:val="it-IT" w:eastAsia="de-DE"/>
        </w:rPr>
        <w:t xml:space="preserve">Ritengo </w:t>
      </w:r>
      <w:r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ab/>
      </w:r>
      <w:r w:rsidR="00134144" w:rsidRPr="00226B67">
        <w:rPr>
          <w:rFonts w:eastAsia="Times New Roman" w:cs="Libertinus Serif"/>
          <w:i/>
          <w:iCs/>
          <w:sz w:val="20"/>
          <w:szCs w:val="20"/>
          <w:lang w:val="it-IT" w:eastAsia="de-DE"/>
        </w:rPr>
        <w:tab/>
      </w:r>
      <w:r w:rsidR="00134144"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 xml:space="preserve">[esser </w:t>
      </w:r>
      <w:r w:rsidRPr="00226B67">
        <w:rPr>
          <w:rFonts w:eastAsia="Times New Roman" w:cs="Libertinus Serif"/>
          <w:i/>
          <w:iCs/>
          <w:sz w:val="20"/>
          <w:szCs w:val="20"/>
          <w:lang w:val="it-IT" w:eastAsia="de-DE"/>
        </w:rPr>
        <w:tab/>
        <w:t xml:space="preserve">Piero </w:t>
      </w:r>
      <w:r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ab/>
      </w:r>
      <w:r w:rsidR="00134144"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 xml:space="preserve">uno </w:t>
      </w:r>
      <w:r w:rsidRPr="00226B67">
        <w:rPr>
          <w:rFonts w:eastAsia="Times New Roman" w:cs="Libertinus Serif"/>
          <w:i/>
          <w:iCs/>
          <w:sz w:val="20"/>
          <w:szCs w:val="20"/>
          <w:lang w:val="it-IT" w:eastAsia="de-DE"/>
        </w:rPr>
        <w:tab/>
      </w:r>
      <w:r w:rsidR="00134144"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 xml:space="preserve">dei </w:t>
      </w:r>
      <w:r w:rsidRPr="00226B67">
        <w:rPr>
          <w:rFonts w:eastAsia="Times New Roman" w:cs="Libertinus Serif"/>
          <w:i/>
          <w:iCs/>
          <w:sz w:val="20"/>
          <w:szCs w:val="20"/>
          <w:lang w:val="it-IT" w:eastAsia="de-DE"/>
        </w:rPr>
        <w:tab/>
        <w:t xml:space="preserve">nostri </w:t>
      </w:r>
      <w:r w:rsidRPr="00226B67">
        <w:rPr>
          <w:rFonts w:eastAsia="Times New Roman" w:cs="Libertinus Serif"/>
          <w:i/>
          <w:iCs/>
          <w:sz w:val="20"/>
          <w:szCs w:val="20"/>
          <w:lang w:val="it-IT" w:eastAsia="de-DE"/>
        </w:rPr>
        <w:tab/>
        <w:t xml:space="preserve">più </w:t>
      </w:r>
      <w:r w:rsidRPr="00226B67">
        <w:rPr>
          <w:rFonts w:eastAsia="Times New Roman" w:cs="Libertinus Serif"/>
          <w:i/>
          <w:iCs/>
          <w:sz w:val="20"/>
          <w:szCs w:val="20"/>
          <w:lang w:val="it-IT" w:eastAsia="de-DE"/>
        </w:rPr>
        <w:tab/>
      </w:r>
      <w:r w:rsidR="00424900">
        <w:rPr>
          <w:rFonts w:eastAsia="Times New Roman" w:cs="Libertinus Serif"/>
          <w:i/>
          <w:iCs/>
          <w:sz w:val="20"/>
          <w:szCs w:val="20"/>
          <w:lang w:val="it-IT" w:eastAsia="de-DE"/>
        </w:rPr>
        <w:tab/>
      </w:r>
      <w:r w:rsidRPr="00226B67">
        <w:rPr>
          <w:rFonts w:eastAsia="Times New Roman" w:cs="Libertinus Serif"/>
          <w:i/>
          <w:iCs/>
          <w:sz w:val="20"/>
          <w:szCs w:val="20"/>
          <w:lang w:val="it-IT" w:eastAsia="de-DE"/>
        </w:rPr>
        <w:t xml:space="preserve">validi </w:t>
      </w:r>
      <w:r w:rsidR="00134144" w:rsidRPr="00226B67">
        <w:rPr>
          <w:rFonts w:eastAsia="Times New Roman" w:cs="Libertinus Serif"/>
          <w:i/>
          <w:iCs/>
          <w:sz w:val="20"/>
          <w:szCs w:val="20"/>
          <w:lang w:val="it-IT" w:eastAsia="de-DE"/>
        </w:rPr>
        <w:tab/>
      </w:r>
      <w:r w:rsidRPr="00226B67">
        <w:rPr>
          <w:rFonts w:eastAsia="Times New Roman" w:cs="Libertinus Serif"/>
          <w:i/>
          <w:iCs/>
          <w:sz w:val="20"/>
          <w:szCs w:val="20"/>
          <w:lang w:val="it-IT" w:eastAsia="de-DE"/>
        </w:rPr>
        <w:t>sostenitori].</w:t>
      </w:r>
    </w:p>
    <w:p w14:paraId="05D59B60" w14:textId="7DD8978A" w:rsidR="00134144" w:rsidRPr="009B3E76" w:rsidRDefault="00D10883" w:rsidP="00F949BC">
      <w:pPr>
        <w:widowControl w:val="0"/>
        <w:tabs>
          <w:tab w:val="left" w:pos="426"/>
          <w:tab w:val="left" w:pos="709"/>
          <w:tab w:val="left" w:pos="993"/>
          <w:tab w:val="left" w:pos="1418"/>
          <w:tab w:val="left" w:pos="1701"/>
          <w:tab w:val="left" w:pos="1843"/>
          <w:tab w:val="left" w:pos="1985"/>
          <w:tab w:val="left" w:pos="2127"/>
          <w:tab w:val="left" w:pos="2268"/>
          <w:tab w:val="left" w:pos="2694"/>
          <w:tab w:val="left" w:pos="3119"/>
          <w:tab w:val="left" w:pos="3402"/>
          <w:tab w:val="left" w:pos="3544"/>
          <w:tab w:val="left" w:pos="3686"/>
          <w:tab w:val="left" w:pos="4111"/>
          <w:tab w:val="left" w:pos="4536"/>
          <w:tab w:val="left" w:pos="4820"/>
          <w:tab w:val="left" w:pos="4962"/>
          <w:tab w:val="left" w:pos="5245"/>
          <w:tab w:val="left" w:pos="5529"/>
          <w:tab w:val="left" w:pos="6096"/>
          <w:tab w:val="left" w:pos="6946"/>
        </w:tabs>
        <w:spacing w:before="0" w:line="276" w:lineRule="auto"/>
        <w:rPr>
          <w:rFonts w:eastAsia="Times New Roman" w:cs="Libertinus Serif"/>
          <w:sz w:val="20"/>
          <w:szCs w:val="20"/>
          <w:lang w:val="it-IT" w:eastAsia="de-DE"/>
        </w:rPr>
      </w:pPr>
      <w:r w:rsidRPr="009B3E76">
        <w:rPr>
          <w:rFonts w:eastAsia="Times New Roman" w:cs="Libertinus Serif"/>
          <w:bCs/>
          <w:sz w:val="20"/>
          <w:szCs w:val="20"/>
          <w:lang w:val="it-IT" w:eastAsia="de-DE"/>
        </w:rPr>
        <w:tab/>
      </w:r>
      <w:r w:rsidRPr="009B3E76">
        <w:rPr>
          <w:rFonts w:eastAsia="Times New Roman" w:cs="Libertinus Serif"/>
          <w:bCs/>
          <w:sz w:val="20"/>
          <w:szCs w:val="20"/>
          <w:lang w:val="it-IT" w:eastAsia="de-DE"/>
        </w:rPr>
        <w:tab/>
      </w:r>
      <w:r w:rsidRPr="009B3E76">
        <w:rPr>
          <w:rFonts w:eastAsia="Times New Roman" w:cs="Libertinus Serif"/>
          <w:bCs/>
          <w:sz w:val="20"/>
          <w:szCs w:val="20"/>
          <w:lang w:val="it-IT" w:eastAsia="de-DE"/>
        </w:rPr>
        <w:tab/>
        <w:t>consider.</w:t>
      </w:r>
      <w:r w:rsidRPr="009B3E76">
        <w:rPr>
          <w:rFonts w:eastAsia="Times New Roman" w:cs="Libertinus Serif"/>
          <w:bCs/>
          <w:smallCaps/>
          <w:sz w:val="20"/>
          <w:szCs w:val="20"/>
          <w:lang w:val="it-IT" w:eastAsia="de-DE"/>
        </w:rPr>
        <w:t>1sg</w:t>
      </w:r>
      <w:r w:rsidRPr="009B3E76">
        <w:rPr>
          <w:rFonts w:eastAsia="Times New Roman" w:cs="Libertinus Serif"/>
          <w:bCs/>
          <w:smallCaps/>
          <w:sz w:val="20"/>
          <w:szCs w:val="20"/>
          <w:lang w:val="it-IT" w:eastAsia="de-DE"/>
        </w:rPr>
        <w:tab/>
      </w:r>
      <w:r w:rsidRPr="009B3E76">
        <w:rPr>
          <w:rFonts w:eastAsia="Times New Roman" w:cs="Libertinus Serif"/>
          <w:bCs/>
          <w:sz w:val="20"/>
          <w:szCs w:val="20"/>
          <w:lang w:val="it-IT" w:eastAsia="de-DE"/>
        </w:rPr>
        <w:t>be.</w:t>
      </w:r>
      <w:r w:rsidRPr="009B3E76">
        <w:rPr>
          <w:rFonts w:eastAsia="Times New Roman" w:cs="Libertinus Serif"/>
          <w:bCs/>
          <w:smallCaps/>
          <w:sz w:val="20"/>
          <w:szCs w:val="20"/>
          <w:lang w:val="it-IT" w:eastAsia="de-DE"/>
        </w:rPr>
        <w:t>inf</w:t>
      </w:r>
      <w:r w:rsidRPr="009B3E76">
        <w:rPr>
          <w:rFonts w:eastAsia="Times New Roman" w:cs="Libertinus Serif"/>
          <w:bCs/>
          <w:sz w:val="20"/>
          <w:szCs w:val="20"/>
          <w:lang w:val="it-IT" w:eastAsia="de-DE"/>
        </w:rPr>
        <w:tab/>
        <w:t>Piero.</w:t>
      </w:r>
      <w:r w:rsidRPr="009B3E76">
        <w:rPr>
          <w:rFonts w:eastAsia="Times New Roman" w:cs="Libertinus Serif"/>
          <w:bCs/>
          <w:smallCaps/>
          <w:sz w:val="20"/>
          <w:szCs w:val="20"/>
          <w:lang w:val="it-IT" w:eastAsia="de-DE"/>
        </w:rPr>
        <w:t>nom</w:t>
      </w:r>
      <w:r w:rsidRPr="009B3E76">
        <w:rPr>
          <w:rFonts w:eastAsia="Times New Roman" w:cs="Libertinus Serif"/>
          <w:bCs/>
          <w:sz w:val="20"/>
          <w:szCs w:val="20"/>
          <w:lang w:val="it-IT" w:eastAsia="de-DE"/>
        </w:rPr>
        <w:tab/>
      </w:r>
      <w:r w:rsidR="00134144" w:rsidRPr="009B3E76">
        <w:rPr>
          <w:rFonts w:eastAsia="Times New Roman" w:cs="Libertinus Serif"/>
          <w:bCs/>
          <w:smallCaps/>
          <w:sz w:val="20"/>
          <w:szCs w:val="20"/>
          <w:lang w:val="it-IT" w:eastAsia="de-DE"/>
        </w:rPr>
        <w:tab/>
      </w:r>
      <w:r w:rsidRPr="009B3E76">
        <w:rPr>
          <w:rFonts w:eastAsia="Times New Roman" w:cs="Libertinus Serif"/>
          <w:bCs/>
          <w:smallCaps/>
          <w:sz w:val="20"/>
          <w:szCs w:val="20"/>
          <w:lang w:val="it-IT" w:eastAsia="de-DE"/>
        </w:rPr>
        <w:t>ndef.3sg</w:t>
      </w:r>
      <w:r w:rsidRPr="009B3E76">
        <w:rPr>
          <w:rFonts w:eastAsia="Times New Roman" w:cs="Libertinus Serif"/>
          <w:bCs/>
          <w:sz w:val="20"/>
          <w:szCs w:val="20"/>
          <w:lang w:val="it-IT" w:eastAsia="de-DE"/>
        </w:rPr>
        <w:tab/>
      </w:r>
      <w:r w:rsidRPr="009B3E76">
        <w:rPr>
          <w:rFonts w:eastAsia="Times New Roman" w:cs="Libertinus Serif"/>
          <w:bCs/>
          <w:smallCaps/>
          <w:sz w:val="20"/>
          <w:szCs w:val="20"/>
          <w:lang w:val="it-IT" w:eastAsia="de-DE"/>
        </w:rPr>
        <w:t>def</w:t>
      </w:r>
      <w:r w:rsidRPr="009B3E76">
        <w:rPr>
          <w:rFonts w:eastAsia="Times New Roman" w:cs="Libertinus Serif"/>
          <w:bCs/>
          <w:sz w:val="20"/>
          <w:szCs w:val="20"/>
          <w:lang w:val="it-IT" w:eastAsia="de-DE"/>
        </w:rPr>
        <w:t xml:space="preserve"> </w:t>
      </w:r>
      <w:r w:rsidRPr="009B3E76">
        <w:rPr>
          <w:rFonts w:eastAsia="Times New Roman" w:cs="Libertinus Serif"/>
          <w:bCs/>
          <w:sz w:val="20"/>
          <w:szCs w:val="20"/>
          <w:lang w:val="it-IT" w:eastAsia="de-DE"/>
        </w:rPr>
        <w:tab/>
        <w:t>1</w:t>
      </w:r>
      <w:r w:rsidRPr="009B3E76">
        <w:rPr>
          <w:rFonts w:eastAsia="Times New Roman" w:cs="Libertinus Serif"/>
          <w:bCs/>
          <w:smallCaps/>
          <w:sz w:val="20"/>
          <w:szCs w:val="20"/>
          <w:lang w:val="it-IT" w:eastAsia="de-DE"/>
        </w:rPr>
        <w:t>sg.pl</w:t>
      </w:r>
      <w:r w:rsidRPr="009B3E76">
        <w:rPr>
          <w:rFonts w:eastAsia="Times New Roman" w:cs="Libertinus Serif"/>
          <w:bCs/>
          <w:sz w:val="20"/>
          <w:szCs w:val="20"/>
          <w:lang w:val="it-IT" w:eastAsia="de-DE"/>
        </w:rPr>
        <w:tab/>
        <w:t xml:space="preserve">most </w:t>
      </w:r>
      <w:r w:rsidRPr="009B3E76">
        <w:rPr>
          <w:rFonts w:eastAsia="Times New Roman" w:cs="Libertinus Serif"/>
          <w:bCs/>
          <w:sz w:val="20"/>
          <w:szCs w:val="20"/>
          <w:lang w:val="it-IT" w:eastAsia="de-DE"/>
        </w:rPr>
        <w:tab/>
        <w:t>valuable</w:t>
      </w:r>
      <w:r w:rsidR="00134144"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supporters</w:t>
      </w:r>
    </w:p>
    <w:p w14:paraId="52AC1B44" w14:textId="37C4963D" w:rsidR="000F67FD" w:rsidRPr="00424900" w:rsidRDefault="00134144" w:rsidP="00F949BC">
      <w:pPr>
        <w:widowControl w:val="0"/>
        <w:tabs>
          <w:tab w:val="left" w:pos="426"/>
          <w:tab w:val="left" w:pos="709"/>
          <w:tab w:val="left" w:pos="993"/>
          <w:tab w:val="left" w:pos="1418"/>
          <w:tab w:val="left" w:pos="1701"/>
          <w:tab w:val="left" w:pos="1843"/>
          <w:tab w:val="left" w:pos="1985"/>
          <w:tab w:val="left" w:pos="2127"/>
          <w:tab w:val="left" w:pos="2268"/>
          <w:tab w:val="left" w:pos="2694"/>
          <w:tab w:val="left" w:pos="2977"/>
          <w:tab w:val="left" w:pos="3402"/>
          <w:tab w:val="left" w:pos="3544"/>
          <w:tab w:val="left" w:pos="3686"/>
          <w:tab w:val="left" w:pos="4111"/>
          <w:tab w:val="left" w:pos="4536"/>
          <w:tab w:val="left" w:pos="4820"/>
          <w:tab w:val="left" w:pos="4962"/>
          <w:tab w:val="left" w:pos="5245"/>
          <w:tab w:val="left" w:pos="5529"/>
          <w:tab w:val="left" w:pos="5670"/>
          <w:tab w:val="left" w:pos="6946"/>
        </w:tabs>
        <w:spacing w:before="0" w:line="276" w:lineRule="auto"/>
        <w:rPr>
          <w:rFonts w:eastAsia="Times New Roman" w:cs="Libertinus Serif"/>
          <w:i/>
          <w:iCs/>
          <w:sz w:val="20"/>
          <w:szCs w:val="20"/>
          <w:lang w:val="it-IT" w:eastAsia="de-DE"/>
        </w:rPr>
      </w:pPr>
      <w:r w:rsidRPr="009B3E76">
        <w:rPr>
          <w:rFonts w:eastAsia="Times New Roman" w:cs="Libertinus Serif"/>
          <w:sz w:val="20"/>
          <w:szCs w:val="20"/>
          <w:lang w:val="it-IT" w:eastAsia="de-DE"/>
        </w:rPr>
        <w:tab/>
      </w:r>
      <w:r w:rsidR="00D10883" w:rsidRPr="009B3E76">
        <w:rPr>
          <w:rFonts w:eastAsia="Times New Roman" w:cs="Libertinus Serif"/>
          <w:sz w:val="20"/>
          <w:szCs w:val="20"/>
          <w:lang w:val="it-IT" w:eastAsia="de-DE"/>
        </w:rPr>
        <w:t>b.</w:t>
      </w:r>
      <w:r w:rsidR="00D10883" w:rsidRPr="009B3E76">
        <w:rPr>
          <w:rFonts w:eastAsia="Times New Roman" w:cs="Libertinus Serif"/>
          <w:sz w:val="20"/>
          <w:szCs w:val="20"/>
          <w:lang w:val="it-IT" w:eastAsia="de-DE"/>
        </w:rPr>
        <w:tab/>
        <w:t>I:</w:t>
      </w:r>
      <w:r w:rsidR="00D10883" w:rsidRPr="009B3E76">
        <w:rPr>
          <w:rFonts w:eastAsia="Times New Roman" w:cs="Libertinus Serif"/>
          <w:sz w:val="20"/>
          <w:szCs w:val="20"/>
          <w:lang w:val="it-IT" w:eastAsia="de-DE"/>
        </w:rPr>
        <w:tab/>
      </w:r>
      <w:r w:rsidR="00D10883" w:rsidRPr="00424900">
        <w:rPr>
          <w:rFonts w:eastAsia="Times New Roman" w:cs="Libertinus Serif"/>
          <w:i/>
          <w:iCs/>
          <w:sz w:val="20"/>
          <w:szCs w:val="20"/>
          <w:lang w:val="it-IT" w:eastAsia="de-DE"/>
        </w:rPr>
        <w:t>Gianni</w:t>
      </w:r>
      <w:r w:rsidR="00D10883" w:rsidRPr="00424900">
        <w:rPr>
          <w:rFonts w:eastAsia="Times New Roman" w:cs="Libertinus Serif"/>
          <w:i/>
          <w:iCs/>
          <w:sz w:val="20"/>
          <w:szCs w:val="20"/>
          <w:lang w:val="it-IT" w:eastAsia="de-DE"/>
        </w:rPr>
        <w:tab/>
        <w:t>odierebbe</w:t>
      </w:r>
      <w:r w:rsidR="00D10883" w:rsidRPr="00424900">
        <w:rPr>
          <w:rFonts w:eastAsia="Times New Roman" w:cs="Libertinus Serif"/>
          <w:i/>
          <w:iCs/>
          <w:sz w:val="20"/>
          <w:szCs w:val="20"/>
          <w:lang w:val="it-IT" w:eastAsia="de-DE"/>
        </w:rPr>
        <w:tab/>
      </w:r>
      <w:r w:rsidR="000F67FD" w:rsidRPr="00424900">
        <w:rPr>
          <w:rFonts w:eastAsia="Times New Roman" w:cs="Libertinus Serif"/>
          <w:i/>
          <w:iCs/>
          <w:sz w:val="20"/>
          <w:szCs w:val="20"/>
          <w:lang w:val="it-IT" w:eastAsia="de-DE"/>
        </w:rPr>
        <w:tab/>
      </w:r>
      <w:r w:rsidR="00D10883" w:rsidRPr="00424900">
        <w:rPr>
          <w:rFonts w:eastAsia="Times New Roman" w:cs="Libertinus Serif"/>
          <w:i/>
          <w:iCs/>
          <w:sz w:val="20"/>
          <w:szCs w:val="20"/>
          <w:lang w:val="it-IT" w:eastAsia="de-DE"/>
        </w:rPr>
        <w:t xml:space="preserve">[andare </w:t>
      </w:r>
      <w:r w:rsidR="00D10883" w:rsidRPr="00424900">
        <w:rPr>
          <w:rFonts w:eastAsia="Times New Roman" w:cs="Libertinus Serif"/>
          <w:i/>
          <w:iCs/>
          <w:sz w:val="20"/>
          <w:szCs w:val="20"/>
          <w:lang w:val="it-IT" w:eastAsia="de-DE"/>
        </w:rPr>
        <w:tab/>
        <w:t>solo</w:t>
      </w:r>
      <w:r w:rsidR="00D10883" w:rsidRPr="00424900">
        <w:rPr>
          <w:rFonts w:eastAsia="Times New Roman" w:cs="Libertinus Serif"/>
          <w:i/>
          <w:iCs/>
          <w:sz w:val="20"/>
          <w:szCs w:val="20"/>
          <w:lang w:val="it-IT" w:eastAsia="de-DE"/>
        </w:rPr>
        <w:tab/>
        <w:t xml:space="preserve">lui </w:t>
      </w:r>
      <w:r w:rsidR="00D10883" w:rsidRPr="00424900">
        <w:rPr>
          <w:rFonts w:eastAsia="Times New Roman" w:cs="Libertinus Serif"/>
          <w:i/>
          <w:iCs/>
          <w:sz w:val="20"/>
          <w:szCs w:val="20"/>
          <w:lang w:val="it-IT" w:eastAsia="de-DE"/>
        </w:rPr>
        <w:tab/>
      </w:r>
      <w:r w:rsidR="00D10883" w:rsidRPr="00424900">
        <w:rPr>
          <w:rFonts w:eastAsia="Times New Roman" w:cs="Libertinus Serif"/>
          <w:i/>
          <w:iCs/>
          <w:sz w:val="20"/>
          <w:szCs w:val="20"/>
          <w:lang w:val="it-IT" w:eastAsia="de-DE"/>
        </w:rPr>
        <w:tab/>
      </w:r>
      <w:r w:rsidR="00D10883" w:rsidRPr="00424900">
        <w:rPr>
          <w:rFonts w:eastAsia="Times New Roman" w:cs="Libertinus Serif"/>
          <w:i/>
          <w:iCs/>
          <w:sz w:val="20"/>
          <w:szCs w:val="20"/>
          <w:lang w:val="it-IT" w:eastAsia="de-DE"/>
        </w:rPr>
        <w:tab/>
      </w:r>
      <w:r w:rsidR="000F67FD" w:rsidRPr="00424900">
        <w:rPr>
          <w:rFonts w:eastAsia="Times New Roman" w:cs="Libertinus Serif"/>
          <w:i/>
          <w:iCs/>
          <w:sz w:val="20"/>
          <w:szCs w:val="20"/>
          <w:lang w:val="it-IT" w:eastAsia="de-DE"/>
        </w:rPr>
        <w:tab/>
      </w:r>
      <w:r w:rsidR="00D10883" w:rsidRPr="00424900">
        <w:rPr>
          <w:rFonts w:eastAsia="Times New Roman" w:cs="Libertinus Serif"/>
          <w:i/>
          <w:iCs/>
          <w:sz w:val="20"/>
          <w:szCs w:val="20"/>
          <w:lang w:val="it-IT" w:eastAsia="de-DE"/>
        </w:rPr>
        <w:t xml:space="preserve">a </w:t>
      </w:r>
      <w:r w:rsidR="00D10883" w:rsidRPr="00424900">
        <w:rPr>
          <w:rFonts w:eastAsia="Times New Roman" w:cs="Libertinus Serif"/>
          <w:i/>
          <w:iCs/>
          <w:sz w:val="20"/>
          <w:szCs w:val="20"/>
          <w:lang w:val="it-IT" w:eastAsia="de-DE"/>
        </w:rPr>
        <w:tab/>
      </w:r>
      <w:r w:rsidR="00D10883" w:rsidRPr="00424900">
        <w:rPr>
          <w:rFonts w:eastAsia="Times New Roman" w:cs="Libertinus Serif"/>
          <w:i/>
          <w:iCs/>
          <w:sz w:val="20"/>
          <w:szCs w:val="20"/>
          <w:lang w:val="it-IT" w:eastAsia="de-DE"/>
        </w:rPr>
        <w:tab/>
        <w:t>Milano].</w:t>
      </w:r>
    </w:p>
    <w:p w14:paraId="2FBCEFAE" w14:textId="1CBC68BD" w:rsidR="00D10883" w:rsidRPr="009B3E76" w:rsidRDefault="000F67FD" w:rsidP="00F949BC">
      <w:pPr>
        <w:widowControl w:val="0"/>
        <w:tabs>
          <w:tab w:val="left" w:pos="426"/>
          <w:tab w:val="left" w:pos="709"/>
          <w:tab w:val="left" w:pos="993"/>
          <w:tab w:val="left" w:pos="1418"/>
          <w:tab w:val="left" w:pos="1701"/>
          <w:tab w:val="left" w:pos="1843"/>
          <w:tab w:val="left" w:pos="1985"/>
          <w:tab w:val="left" w:pos="2127"/>
          <w:tab w:val="left" w:pos="2268"/>
          <w:tab w:val="left" w:pos="2694"/>
          <w:tab w:val="left" w:pos="2977"/>
          <w:tab w:val="left" w:pos="3402"/>
          <w:tab w:val="left" w:pos="3544"/>
          <w:tab w:val="left" w:pos="3686"/>
          <w:tab w:val="left" w:pos="4111"/>
          <w:tab w:val="left" w:pos="4536"/>
          <w:tab w:val="left" w:pos="4820"/>
          <w:tab w:val="left" w:pos="4962"/>
          <w:tab w:val="left" w:pos="5245"/>
          <w:tab w:val="left" w:pos="5529"/>
          <w:tab w:val="left" w:pos="5670"/>
          <w:tab w:val="left" w:pos="6521"/>
          <w:tab w:val="left" w:pos="6946"/>
        </w:tabs>
        <w:spacing w:before="0" w:line="276" w:lineRule="auto"/>
        <w:rPr>
          <w:rFonts w:eastAsia="Times New Roman" w:cs="Libertinus Serif"/>
          <w:sz w:val="20"/>
          <w:szCs w:val="20"/>
          <w:lang w:val="en-US" w:eastAsia="de-DE"/>
        </w:rPr>
      </w:pPr>
      <w:r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ab/>
      </w:r>
      <w:r w:rsidRPr="009B3E76">
        <w:rPr>
          <w:rFonts w:eastAsia="Times New Roman" w:cs="Libertinus Serif"/>
          <w:sz w:val="20"/>
          <w:szCs w:val="20"/>
          <w:lang w:val="it-IT" w:eastAsia="de-DE"/>
        </w:rPr>
        <w:tab/>
      </w:r>
      <w:r w:rsidR="00D10883" w:rsidRPr="009B3E76">
        <w:rPr>
          <w:rFonts w:eastAsia="Times New Roman" w:cs="Libertinus Serif"/>
          <w:sz w:val="20"/>
          <w:szCs w:val="20"/>
          <w:lang w:val="en-US" w:eastAsia="de-DE"/>
        </w:rPr>
        <w:t>Gianni</w:t>
      </w:r>
      <w:r w:rsidR="00D10883" w:rsidRPr="009B3E76">
        <w:rPr>
          <w:rFonts w:eastAsia="Times New Roman" w:cs="Libertinus Serif"/>
          <w:sz w:val="20"/>
          <w:szCs w:val="20"/>
          <w:lang w:val="en-US" w:eastAsia="de-DE"/>
        </w:rPr>
        <w:tab/>
        <w:t>hate.</w:t>
      </w:r>
      <w:r w:rsidR="00D10883" w:rsidRPr="009B3E76">
        <w:rPr>
          <w:rFonts w:eastAsia="Times New Roman" w:cs="Libertinus Serif"/>
          <w:smallCaps/>
          <w:sz w:val="20"/>
          <w:szCs w:val="20"/>
          <w:lang w:val="en-US" w:eastAsia="de-DE"/>
        </w:rPr>
        <w:t>cond</w:t>
      </w:r>
      <w:r w:rsidR="00D10883" w:rsidRPr="009B3E76">
        <w:rPr>
          <w:rFonts w:eastAsia="Times New Roman" w:cs="Libertinus Serif"/>
          <w:sz w:val="20"/>
          <w:szCs w:val="20"/>
          <w:lang w:val="en-US" w:eastAsia="de-DE"/>
        </w:rPr>
        <w:t>.</w:t>
      </w:r>
      <w:r w:rsidR="00D10883" w:rsidRPr="009B3E76">
        <w:rPr>
          <w:rFonts w:eastAsia="Times New Roman" w:cs="Libertinus Serif"/>
          <w:smallCaps/>
          <w:sz w:val="20"/>
          <w:szCs w:val="20"/>
          <w:lang w:val="en-US" w:eastAsia="de-DE"/>
        </w:rPr>
        <w:t>3sg</w:t>
      </w:r>
      <w:r w:rsidR="00D10883" w:rsidRPr="009B3E76">
        <w:rPr>
          <w:rFonts w:eastAsia="Times New Roman" w:cs="Libertinus Serif"/>
          <w:sz w:val="20"/>
          <w:szCs w:val="20"/>
          <w:lang w:val="en-US" w:eastAsia="de-DE"/>
        </w:rPr>
        <w:tab/>
        <w:t>go.</w:t>
      </w:r>
      <w:r w:rsidR="00D10883" w:rsidRPr="009B3E76">
        <w:rPr>
          <w:rFonts w:eastAsia="Times New Roman" w:cs="Libertinus Serif"/>
          <w:smallCaps/>
          <w:sz w:val="20"/>
          <w:szCs w:val="20"/>
          <w:lang w:val="en-US" w:eastAsia="de-DE"/>
        </w:rPr>
        <w:t>inf</w:t>
      </w:r>
      <w:r w:rsidR="00D10883" w:rsidRPr="009B3E76">
        <w:rPr>
          <w:rFonts w:eastAsia="Times New Roman" w:cs="Libertinus Serif"/>
          <w:sz w:val="20"/>
          <w:szCs w:val="20"/>
          <w:lang w:val="en-US" w:eastAsia="de-DE"/>
        </w:rPr>
        <w:tab/>
      </w:r>
      <w:r w:rsidRPr="009B3E76">
        <w:rPr>
          <w:rFonts w:eastAsia="Times New Roman" w:cs="Libertinus Serif"/>
          <w:sz w:val="20"/>
          <w:szCs w:val="20"/>
          <w:lang w:val="en-US" w:eastAsia="de-DE"/>
        </w:rPr>
        <w:tab/>
      </w:r>
      <w:r w:rsidR="00D10883" w:rsidRPr="009B3E76">
        <w:rPr>
          <w:rFonts w:eastAsia="Times New Roman" w:cs="Libertinus Serif"/>
          <w:sz w:val="20"/>
          <w:szCs w:val="20"/>
          <w:lang w:val="en-US" w:eastAsia="de-DE"/>
        </w:rPr>
        <w:t>only</w:t>
      </w:r>
      <w:r w:rsidR="00D10883" w:rsidRPr="009B3E76">
        <w:rPr>
          <w:rFonts w:eastAsia="Times New Roman" w:cs="Libertinus Serif"/>
          <w:sz w:val="20"/>
          <w:szCs w:val="20"/>
          <w:lang w:val="en-US" w:eastAsia="de-DE"/>
        </w:rPr>
        <w:tab/>
      </w:r>
      <w:r w:rsidR="00D10883" w:rsidRPr="009B3E76">
        <w:rPr>
          <w:rFonts w:eastAsia="Times New Roman" w:cs="Libertinus Serif"/>
          <w:smallCaps/>
          <w:sz w:val="20"/>
          <w:szCs w:val="20"/>
          <w:lang w:val="en-US" w:eastAsia="de-DE"/>
        </w:rPr>
        <w:t>m.nom.3sg</w:t>
      </w:r>
      <w:r w:rsidR="00D10883" w:rsidRPr="009B3E76">
        <w:rPr>
          <w:rFonts w:eastAsia="Times New Roman" w:cs="Libertinus Serif"/>
          <w:sz w:val="20"/>
          <w:szCs w:val="20"/>
          <w:lang w:val="en-US" w:eastAsia="de-DE"/>
        </w:rPr>
        <w:t xml:space="preserve"> </w:t>
      </w:r>
      <w:r w:rsidR="00D10883" w:rsidRPr="009B3E76">
        <w:rPr>
          <w:rFonts w:eastAsia="Times New Roman" w:cs="Libertinus Serif"/>
          <w:sz w:val="20"/>
          <w:szCs w:val="20"/>
          <w:lang w:val="en-US" w:eastAsia="de-DE"/>
        </w:rPr>
        <w:tab/>
        <w:t>to</w:t>
      </w:r>
      <w:r w:rsidR="00D10883" w:rsidRPr="009B3E76">
        <w:rPr>
          <w:rFonts w:eastAsia="Times New Roman" w:cs="Libertinus Serif"/>
          <w:sz w:val="20"/>
          <w:szCs w:val="20"/>
          <w:lang w:val="en-US" w:eastAsia="de-DE"/>
        </w:rPr>
        <w:tab/>
      </w:r>
      <w:r w:rsidR="00D10883" w:rsidRPr="009B3E76">
        <w:rPr>
          <w:rFonts w:eastAsia="Times New Roman" w:cs="Libertinus Serif"/>
          <w:sz w:val="20"/>
          <w:szCs w:val="20"/>
          <w:lang w:val="en-US" w:eastAsia="de-DE"/>
        </w:rPr>
        <w:tab/>
        <w:t xml:space="preserve">Milano </w:t>
      </w:r>
      <w:r w:rsidRPr="009B3E76">
        <w:rPr>
          <w:rFonts w:eastAsia="Times New Roman" w:cs="Libertinus Serif"/>
          <w:sz w:val="20"/>
          <w:szCs w:val="20"/>
          <w:lang w:val="en-US" w:eastAsia="de-DE"/>
        </w:rPr>
        <w:tab/>
      </w:r>
      <w:r w:rsidR="00D10883" w:rsidRPr="009B3E76">
        <w:rPr>
          <w:rFonts w:eastAsia="Times New Roman" w:cs="Libertinus Serif"/>
          <w:sz w:val="20"/>
          <w:szCs w:val="20"/>
          <w:lang w:val="pl-PL" w:eastAsia="de-DE"/>
        </w:rPr>
        <w:t>[1</w:t>
      </w:r>
      <w:r w:rsidR="00A727CB" w:rsidRPr="009B3E76">
        <w:rPr>
          <w:rFonts w:eastAsia="Times New Roman" w:cs="Libertinus Serif"/>
          <w:sz w:val="20"/>
          <w:szCs w:val="20"/>
          <w:lang w:val="pl-PL" w:eastAsia="de-DE"/>
        </w:rPr>
        <w:t>1</w:t>
      </w:r>
      <w:r w:rsidR="00D10883" w:rsidRPr="009B3E76">
        <w:rPr>
          <w:rFonts w:eastAsia="Times New Roman" w:cs="Libertinus Serif"/>
          <w:sz w:val="20"/>
          <w:szCs w:val="20"/>
          <w:lang w:val="pl-PL" w:eastAsia="de-DE"/>
        </w:rPr>
        <w:t>]</w:t>
      </w:r>
    </w:p>
    <w:p w14:paraId="7E43C524" w14:textId="004ECE60" w:rsidR="00D10883" w:rsidRPr="00424900" w:rsidRDefault="00D10883" w:rsidP="00F949BC">
      <w:pPr>
        <w:widowControl w:val="0"/>
        <w:tabs>
          <w:tab w:val="left" w:pos="426"/>
          <w:tab w:val="left" w:pos="709"/>
          <w:tab w:val="left" w:pos="1134"/>
          <w:tab w:val="left" w:pos="1418"/>
          <w:tab w:val="left" w:pos="1701"/>
          <w:tab w:val="left" w:pos="1985"/>
          <w:tab w:val="left" w:pos="2127"/>
          <w:tab w:val="left" w:pos="2552"/>
          <w:tab w:val="left" w:pos="2694"/>
          <w:tab w:val="left" w:pos="3119"/>
          <w:tab w:val="left" w:pos="3261"/>
          <w:tab w:val="left" w:pos="3686"/>
          <w:tab w:val="left" w:pos="3828"/>
          <w:tab w:val="left" w:pos="4253"/>
          <w:tab w:val="left" w:pos="4536"/>
          <w:tab w:val="left" w:pos="4820"/>
          <w:tab w:val="left" w:pos="5103"/>
          <w:tab w:val="left" w:pos="5529"/>
          <w:tab w:val="left" w:pos="5954"/>
        </w:tabs>
        <w:spacing w:before="0" w:line="276" w:lineRule="auto"/>
        <w:ind w:right="403"/>
        <w:rPr>
          <w:rFonts w:eastAsia="Times New Roman" w:cs="Libertinus Serif"/>
          <w:i/>
          <w:iCs/>
          <w:sz w:val="20"/>
          <w:szCs w:val="20"/>
          <w:lang w:val="pl-PL" w:eastAsia="de-DE"/>
        </w:rPr>
      </w:pPr>
      <w:r w:rsidRPr="009B3E76">
        <w:rPr>
          <w:rFonts w:cs="Libertinus Serif"/>
          <w:sz w:val="20"/>
          <w:szCs w:val="20"/>
          <w:lang w:val="pl-PL"/>
        </w:rPr>
        <w:t>(10)</w:t>
      </w:r>
      <w:r w:rsidRPr="009B3E76">
        <w:rPr>
          <w:rFonts w:cs="Libertinus Serif"/>
          <w:sz w:val="20"/>
          <w:szCs w:val="20"/>
          <w:lang w:val="pl-PL"/>
        </w:rPr>
        <w:tab/>
        <w:t>P:</w:t>
      </w:r>
      <w:r w:rsidRPr="009B3E76">
        <w:rPr>
          <w:rFonts w:cs="Libertinus Serif"/>
          <w:sz w:val="20"/>
          <w:szCs w:val="20"/>
          <w:lang w:val="pl-PL"/>
        </w:rPr>
        <w:tab/>
      </w:r>
      <w:r w:rsidRPr="00424900">
        <w:rPr>
          <w:rFonts w:cs="Libertinus Serif"/>
          <w:i/>
          <w:iCs/>
          <w:sz w:val="20"/>
          <w:szCs w:val="20"/>
          <w:lang w:val="pl-PL"/>
        </w:rPr>
        <w:t>Magda</w:t>
      </w:r>
      <w:r w:rsidRPr="00424900">
        <w:rPr>
          <w:rFonts w:cs="Libertinus Serif"/>
          <w:i/>
          <w:iCs/>
          <w:sz w:val="20"/>
          <w:szCs w:val="20"/>
          <w:lang w:val="pl-PL"/>
        </w:rPr>
        <w:tab/>
        <w:t>to</w:t>
      </w:r>
      <w:r w:rsidRPr="00424900">
        <w:rPr>
          <w:rFonts w:cs="Libertinus Serif"/>
          <w:i/>
          <w:iCs/>
          <w:sz w:val="20"/>
          <w:szCs w:val="20"/>
          <w:lang w:val="pl-PL"/>
        </w:rPr>
        <w:tab/>
        <w:t>jest</w:t>
      </w:r>
      <w:r w:rsidRPr="00424900">
        <w:rPr>
          <w:rFonts w:cs="Libertinus Serif"/>
          <w:i/>
          <w:iCs/>
          <w:sz w:val="20"/>
          <w:szCs w:val="20"/>
          <w:lang w:val="pl-PL"/>
        </w:rPr>
        <w:tab/>
      </w:r>
      <w:r w:rsidRPr="00424900">
        <w:rPr>
          <w:rFonts w:cs="Libertinus Serif"/>
          <w:i/>
          <w:iCs/>
          <w:sz w:val="20"/>
          <w:szCs w:val="20"/>
          <w:lang w:val="pl-PL"/>
        </w:rPr>
        <w:tab/>
      </w:r>
      <w:r w:rsidRPr="00424900">
        <w:rPr>
          <w:rFonts w:cs="Libertinus Serif"/>
          <w:i/>
          <w:iCs/>
          <w:sz w:val="20"/>
          <w:szCs w:val="20"/>
          <w:lang w:val="pl-PL"/>
        </w:rPr>
        <w:tab/>
      </w:r>
      <w:r w:rsidRPr="00424900">
        <w:rPr>
          <w:rFonts w:cs="Libertinus Serif"/>
          <w:i/>
          <w:iCs/>
          <w:sz w:val="20"/>
          <w:szCs w:val="20"/>
          <w:lang w:val="pl-PL"/>
        </w:rPr>
        <w:tab/>
        <w:t>moja</w:t>
      </w:r>
      <w:r w:rsidRPr="00424900">
        <w:rPr>
          <w:rFonts w:cs="Libertinus Serif"/>
          <w:i/>
          <w:iCs/>
          <w:sz w:val="20"/>
          <w:szCs w:val="20"/>
          <w:lang w:val="pl-PL"/>
        </w:rPr>
        <w:tab/>
        <w:t>ulubiona</w:t>
      </w:r>
      <w:r w:rsidRPr="00424900">
        <w:rPr>
          <w:rFonts w:cs="Libertinus Serif"/>
          <w:i/>
          <w:iCs/>
          <w:sz w:val="20"/>
          <w:szCs w:val="20"/>
          <w:lang w:val="pl-PL"/>
        </w:rPr>
        <w:tab/>
      </w:r>
      <w:r w:rsidR="000F67FD" w:rsidRPr="00424900">
        <w:rPr>
          <w:rFonts w:cs="Libertinus Serif"/>
          <w:i/>
          <w:iCs/>
          <w:sz w:val="20"/>
          <w:szCs w:val="20"/>
          <w:lang w:val="pl-PL"/>
        </w:rPr>
        <w:tab/>
      </w:r>
      <w:r w:rsidRPr="00424900">
        <w:rPr>
          <w:rFonts w:cs="Libertinus Serif"/>
          <w:i/>
          <w:iCs/>
          <w:sz w:val="20"/>
          <w:szCs w:val="20"/>
          <w:lang w:val="pl-PL"/>
        </w:rPr>
        <w:t>baletnica.</w:t>
      </w:r>
    </w:p>
    <w:p w14:paraId="08EEFB9B" w14:textId="01B2A591" w:rsidR="00D10883" w:rsidRPr="009B3E76" w:rsidRDefault="00D10883" w:rsidP="00F949BC">
      <w:pPr>
        <w:tabs>
          <w:tab w:val="left" w:pos="284"/>
          <w:tab w:val="left" w:pos="426"/>
          <w:tab w:val="left" w:pos="709"/>
          <w:tab w:val="left" w:pos="1418"/>
          <w:tab w:val="left" w:pos="1701"/>
          <w:tab w:val="left" w:pos="3119"/>
          <w:tab w:val="left" w:pos="3686"/>
          <w:tab w:val="left" w:pos="4820"/>
        </w:tabs>
        <w:spacing w:before="0"/>
        <w:rPr>
          <w:rFonts w:cs="Libertinus Serif"/>
          <w:sz w:val="20"/>
          <w:szCs w:val="20"/>
          <w:lang w:val="pl-PL"/>
        </w:rPr>
      </w:pPr>
      <w:r w:rsidRPr="009B3E76">
        <w:rPr>
          <w:rFonts w:cs="Libertinus Serif"/>
          <w:sz w:val="20"/>
          <w:szCs w:val="20"/>
          <w:lang w:val="pl-PL"/>
        </w:rPr>
        <w:tab/>
      </w:r>
      <w:r w:rsidRPr="009B3E76">
        <w:rPr>
          <w:rFonts w:cs="Libertinus Serif"/>
          <w:sz w:val="20"/>
          <w:szCs w:val="20"/>
          <w:lang w:val="pl-PL"/>
        </w:rPr>
        <w:tab/>
      </w:r>
      <w:r w:rsidRPr="009B3E76">
        <w:rPr>
          <w:rFonts w:cs="Libertinus Serif"/>
          <w:sz w:val="20"/>
          <w:szCs w:val="20"/>
          <w:lang w:val="pl-PL"/>
        </w:rPr>
        <w:tab/>
        <w:t>Magda</w:t>
      </w:r>
      <w:r w:rsidRPr="009B3E76">
        <w:rPr>
          <w:rFonts w:cs="Libertinus Serif"/>
          <w:sz w:val="20"/>
          <w:szCs w:val="20"/>
          <w:lang w:val="pl-PL"/>
        </w:rPr>
        <w:tab/>
        <w:t>it</w:t>
      </w:r>
      <w:r w:rsidR="000F67FD" w:rsidRPr="009B3E76">
        <w:rPr>
          <w:rFonts w:cs="Libertinus Serif"/>
          <w:sz w:val="20"/>
          <w:szCs w:val="20"/>
          <w:lang w:val="pl-PL"/>
        </w:rPr>
        <w:tab/>
      </w:r>
      <w:r w:rsidRPr="009B3E76">
        <w:rPr>
          <w:rFonts w:cs="Libertinus Serif"/>
          <w:sz w:val="20"/>
          <w:szCs w:val="20"/>
          <w:lang w:val="pl-PL"/>
        </w:rPr>
        <w:t>be.</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prs</w:t>
      </w:r>
      <w:r w:rsidRPr="009B3E76">
        <w:rPr>
          <w:rFonts w:cs="Libertinus Serif"/>
          <w:sz w:val="20"/>
          <w:szCs w:val="20"/>
          <w:lang w:val="pl-PL"/>
        </w:rPr>
        <w:t>.3</w:t>
      </w:r>
      <w:r w:rsidRPr="009B3E76">
        <w:rPr>
          <w:rFonts w:cs="Libertinus Serif"/>
          <w:smallCaps/>
          <w:sz w:val="20"/>
          <w:szCs w:val="20"/>
          <w:lang w:val="pl-PL"/>
        </w:rPr>
        <w:t>sg</w:t>
      </w:r>
      <w:r w:rsidR="000F67FD" w:rsidRPr="009B3E76">
        <w:rPr>
          <w:rFonts w:cs="Libertinus Serif"/>
          <w:smallCaps/>
          <w:sz w:val="20"/>
          <w:szCs w:val="20"/>
          <w:lang w:val="pl-PL"/>
        </w:rPr>
        <w:tab/>
      </w:r>
      <w:r w:rsidRPr="009B3E76">
        <w:rPr>
          <w:rFonts w:cs="Libertinus Serif"/>
          <w:sz w:val="20"/>
          <w:szCs w:val="20"/>
          <w:lang w:val="pl-PL"/>
        </w:rPr>
        <w:t>my.</w:t>
      </w:r>
      <w:r w:rsidRPr="009B3E76">
        <w:rPr>
          <w:rFonts w:cs="Libertinus Serif"/>
          <w:smallCaps/>
          <w:sz w:val="20"/>
          <w:szCs w:val="20"/>
          <w:lang w:val="pl-PL"/>
        </w:rPr>
        <w:t>f</w:t>
      </w:r>
      <w:r w:rsidRPr="009B3E76">
        <w:rPr>
          <w:rFonts w:cs="Libertinus Serif"/>
          <w:sz w:val="20"/>
          <w:szCs w:val="20"/>
          <w:lang w:val="pl-PL"/>
        </w:rPr>
        <w:tab/>
        <w:t>favourite.</w:t>
      </w:r>
      <w:r w:rsidRPr="009B3E76">
        <w:rPr>
          <w:rFonts w:cs="Libertinus Serif"/>
          <w:smallCaps/>
          <w:sz w:val="20"/>
          <w:szCs w:val="20"/>
          <w:lang w:val="pl-PL"/>
        </w:rPr>
        <w:t>f</w:t>
      </w:r>
      <w:r w:rsidRPr="009B3E76">
        <w:rPr>
          <w:rFonts w:cs="Libertinus Serif"/>
          <w:sz w:val="20"/>
          <w:szCs w:val="20"/>
          <w:lang w:val="pl-PL"/>
        </w:rPr>
        <w:tab/>
        <w:t>ballet.dancer.</w:t>
      </w:r>
      <w:r w:rsidRPr="009B3E76">
        <w:rPr>
          <w:rFonts w:cs="Libertinus Serif"/>
          <w:smallCaps/>
          <w:sz w:val="20"/>
          <w:szCs w:val="20"/>
          <w:lang w:val="pl-PL"/>
        </w:rPr>
        <w:t>f</w:t>
      </w:r>
    </w:p>
    <w:p w14:paraId="533710CC" w14:textId="60375656" w:rsidR="00D10883" w:rsidRPr="009B3E76" w:rsidRDefault="00D10883" w:rsidP="00F949BC">
      <w:pPr>
        <w:tabs>
          <w:tab w:val="left" w:pos="113"/>
          <w:tab w:val="left" w:pos="426"/>
          <w:tab w:val="left" w:pos="709"/>
          <w:tab w:val="left" w:pos="1276"/>
          <w:tab w:val="left" w:pos="3686"/>
          <w:tab w:val="left" w:pos="4395"/>
          <w:tab w:val="left" w:pos="6096"/>
        </w:tabs>
        <w:autoSpaceDE w:val="0"/>
        <w:autoSpaceDN w:val="0"/>
        <w:adjustRightInd w:val="0"/>
        <w:spacing w:before="0" w:line="276" w:lineRule="auto"/>
        <w:rPr>
          <w:rFonts w:cs="Libertinus Serif"/>
          <w:iCs/>
          <w:sz w:val="20"/>
          <w:szCs w:val="20"/>
          <w:lang w:val="pl-PL"/>
        </w:rPr>
      </w:pPr>
      <w:r w:rsidRPr="009B3E76">
        <w:rPr>
          <w:rFonts w:cs="Libertinus Serif"/>
          <w:sz w:val="20"/>
          <w:szCs w:val="20"/>
          <w:lang w:val="pl-PL"/>
        </w:rPr>
        <w:t>(11)</w:t>
      </w:r>
      <w:r w:rsidRPr="009B3E76">
        <w:rPr>
          <w:rFonts w:cs="Libertinus Serif"/>
          <w:sz w:val="20"/>
          <w:szCs w:val="20"/>
          <w:lang w:val="pl-PL"/>
        </w:rPr>
        <w:tab/>
        <w:t>P:</w:t>
      </w:r>
      <w:r w:rsidRPr="009B3E76">
        <w:rPr>
          <w:rFonts w:cs="Libertinus Serif"/>
          <w:sz w:val="20"/>
          <w:szCs w:val="20"/>
          <w:lang w:val="pl-PL"/>
        </w:rPr>
        <w:tab/>
      </w:r>
      <w:r w:rsidRPr="00424900">
        <w:rPr>
          <w:rFonts w:cs="Libertinus Serif"/>
          <w:i/>
          <w:iCs/>
          <w:sz w:val="20"/>
          <w:szCs w:val="20"/>
          <w:lang w:val="pl-PL"/>
        </w:rPr>
        <w:t>Ania</w:t>
      </w:r>
      <w:r w:rsidRPr="00424900">
        <w:rPr>
          <w:rFonts w:cs="Libertinus Serif"/>
          <w:i/>
          <w:iCs/>
          <w:sz w:val="20"/>
          <w:szCs w:val="20"/>
          <w:lang w:val="pl-PL"/>
        </w:rPr>
        <w:tab/>
        <w:t>(u-)słyszała[</w:t>
      </w:r>
      <w:r w:rsidRPr="00424900">
        <w:rPr>
          <w:rFonts w:cs="Libertinus Serif"/>
          <w:i/>
          <w:iCs/>
          <w:sz w:val="20"/>
          <w:szCs w:val="20"/>
          <w:vertAlign w:val="subscript"/>
          <w:lang w:val="pl-PL"/>
        </w:rPr>
        <w:t xml:space="preserve">NP </w:t>
      </w:r>
      <w:r w:rsidRPr="00424900">
        <w:rPr>
          <w:rFonts w:cs="Libertinus Serif"/>
          <w:i/>
          <w:iCs/>
          <w:sz w:val="20"/>
          <w:szCs w:val="20"/>
          <w:lang w:val="pl-PL"/>
        </w:rPr>
        <w:t>[</w:t>
      </w:r>
      <w:r w:rsidRPr="00424900">
        <w:rPr>
          <w:rFonts w:cs="Libertinus Serif"/>
          <w:i/>
          <w:iCs/>
          <w:sz w:val="20"/>
          <w:szCs w:val="20"/>
          <w:vertAlign w:val="subscript"/>
          <w:lang w:val="pl-PL"/>
        </w:rPr>
        <w:t>NP</w:t>
      </w:r>
      <w:r w:rsidRPr="00424900">
        <w:rPr>
          <w:rFonts w:cs="Libertinus Serif"/>
          <w:i/>
          <w:iCs/>
          <w:sz w:val="20"/>
          <w:szCs w:val="20"/>
          <w:lang w:val="pl-PL"/>
        </w:rPr>
        <w:t xml:space="preserve"> </w:t>
      </w:r>
      <w:r w:rsidR="000F67FD" w:rsidRPr="00424900">
        <w:rPr>
          <w:rFonts w:cs="Libertinus Serif"/>
          <w:i/>
          <w:iCs/>
          <w:sz w:val="20"/>
          <w:szCs w:val="20"/>
          <w:lang w:val="pl-PL"/>
        </w:rPr>
        <w:tab/>
      </w:r>
      <w:r w:rsidRPr="00424900">
        <w:rPr>
          <w:rFonts w:cs="Libertinus Serif"/>
          <w:i/>
          <w:iCs/>
          <w:sz w:val="20"/>
          <w:szCs w:val="20"/>
          <w:lang w:val="pl-PL"/>
        </w:rPr>
        <w:t>go</w:t>
      </w:r>
      <w:r w:rsidR="000F67FD" w:rsidRPr="00424900">
        <w:rPr>
          <w:rFonts w:cs="Libertinus Serif"/>
          <w:i/>
          <w:iCs/>
          <w:sz w:val="20"/>
          <w:szCs w:val="20"/>
          <w:lang w:val="pl-PL"/>
        </w:rPr>
        <w:t xml:space="preserve"> </w:t>
      </w:r>
      <w:r w:rsidRPr="00424900">
        <w:rPr>
          <w:rFonts w:cs="Libertinus Serif"/>
          <w:i/>
          <w:iCs/>
          <w:sz w:val="20"/>
          <w:szCs w:val="20"/>
          <w:lang w:val="pl-PL"/>
        </w:rPr>
        <w:t>[</w:t>
      </w:r>
      <w:bookmarkStart w:id="2" w:name="_Hlk125126670"/>
      <w:r w:rsidRPr="00424900">
        <w:rPr>
          <w:rFonts w:cs="Libertinus Serif"/>
          <w:i/>
          <w:iCs/>
          <w:sz w:val="20"/>
          <w:szCs w:val="20"/>
          <w:vertAlign w:val="subscript"/>
          <w:lang w:val="pl-PL"/>
        </w:rPr>
        <w:t>AP</w:t>
      </w:r>
      <w:bookmarkEnd w:id="2"/>
      <w:r w:rsidRPr="00424900">
        <w:rPr>
          <w:rFonts w:cs="Libertinus Serif"/>
          <w:i/>
          <w:iCs/>
          <w:sz w:val="20"/>
          <w:szCs w:val="20"/>
          <w:lang w:val="pl-PL"/>
        </w:rPr>
        <w:t xml:space="preserve"> </w:t>
      </w:r>
      <w:r w:rsidR="000F67FD" w:rsidRPr="00424900">
        <w:rPr>
          <w:rFonts w:cs="Libertinus Serif"/>
          <w:i/>
          <w:iCs/>
          <w:sz w:val="20"/>
          <w:szCs w:val="20"/>
          <w:lang w:val="pl-PL"/>
        </w:rPr>
        <w:tab/>
      </w:r>
      <w:r w:rsidRPr="00424900">
        <w:rPr>
          <w:rFonts w:cs="Libertinus Serif"/>
          <w:i/>
          <w:iCs/>
          <w:sz w:val="20"/>
          <w:szCs w:val="20"/>
          <w:lang w:val="pl-PL"/>
        </w:rPr>
        <w:t>recytującego</w:t>
      </w:r>
      <w:r w:rsidRPr="00424900">
        <w:rPr>
          <w:rFonts w:cs="Libertinus Serif"/>
          <w:i/>
          <w:iCs/>
          <w:sz w:val="20"/>
          <w:szCs w:val="20"/>
          <w:lang w:val="pl-PL"/>
        </w:rPr>
        <w:tab/>
      </w:r>
      <w:r w:rsidRPr="00424900">
        <w:rPr>
          <w:rFonts w:cs="Libertinus Serif"/>
          <w:i/>
          <w:iCs/>
          <w:sz w:val="20"/>
          <w:szCs w:val="20"/>
          <w:lang w:val="pl-PL"/>
        </w:rPr>
        <w:tab/>
        <w:t>wiersz]]].</w:t>
      </w:r>
    </w:p>
    <w:p w14:paraId="028C3163" w14:textId="5C4571F5" w:rsidR="00D10883" w:rsidRPr="009B3E76" w:rsidRDefault="00D10883" w:rsidP="00F949BC">
      <w:pPr>
        <w:tabs>
          <w:tab w:val="left" w:pos="113"/>
          <w:tab w:val="left" w:pos="426"/>
          <w:tab w:val="left" w:pos="709"/>
          <w:tab w:val="left" w:pos="1276"/>
          <w:tab w:val="left" w:pos="3686"/>
          <w:tab w:val="left" w:pos="4395"/>
          <w:tab w:val="left" w:pos="6096"/>
        </w:tabs>
        <w:autoSpaceDE w:val="0"/>
        <w:autoSpaceDN w:val="0"/>
        <w:adjustRightInd w:val="0"/>
        <w:spacing w:before="0" w:line="276" w:lineRule="auto"/>
        <w:rPr>
          <w:rFonts w:cs="Libertinus Serif"/>
          <w:iCs/>
          <w:sz w:val="20"/>
          <w:szCs w:val="20"/>
          <w:lang w:val="pl-PL"/>
        </w:rPr>
      </w:pPr>
      <w:r w:rsidRPr="009B3E76">
        <w:rPr>
          <w:rFonts w:cs="Libertinus Serif"/>
          <w:iCs/>
          <w:sz w:val="20"/>
          <w:szCs w:val="20"/>
          <w:lang w:val="pl-PL"/>
        </w:rPr>
        <w:tab/>
      </w:r>
      <w:r w:rsidRPr="009B3E76">
        <w:rPr>
          <w:rFonts w:cs="Libertinus Serif"/>
          <w:iCs/>
          <w:sz w:val="20"/>
          <w:szCs w:val="20"/>
          <w:lang w:val="pl-PL"/>
        </w:rPr>
        <w:tab/>
      </w:r>
      <w:r w:rsidRPr="009B3E76">
        <w:rPr>
          <w:rFonts w:cs="Libertinus Serif"/>
          <w:iCs/>
          <w:sz w:val="20"/>
          <w:szCs w:val="20"/>
          <w:lang w:val="pl-PL"/>
        </w:rPr>
        <w:tab/>
      </w:r>
      <w:r w:rsidRPr="009B3E76">
        <w:rPr>
          <w:rFonts w:cs="Libertinus Serif"/>
          <w:sz w:val="20"/>
          <w:szCs w:val="20"/>
          <w:lang w:val="pl-PL"/>
        </w:rPr>
        <w:t>Ania</w:t>
      </w:r>
      <w:r w:rsidRPr="009B3E76">
        <w:rPr>
          <w:rFonts w:cs="Libertinus Serif"/>
          <w:sz w:val="20"/>
          <w:szCs w:val="20"/>
          <w:lang w:val="pl-PL"/>
        </w:rPr>
        <w:tab/>
        <w:t>(</w:t>
      </w:r>
      <w:r w:rsidRPr="009B3E76">
        <w:rPr>
          <w:rFonts w:cs="Libertinus Serif"/>
          <w:smallCaps/>
          <w:sz w:val="20"/>
          <w:szCs w:val="20"/>
          <w:lang w:val="pl-PL"/>
        </w:rPr>
        <w:t>pfv</w:t>
      </w:r>
      <w:r w:rsidRPr="009B3E76">
        <w:rPr>
          <w:rFonts w:cs="Libertinus Serif"/>
          <w:sz w:val="20"/>
          <w:szCs w:val="20"/>
          <w:lang w:val="pl-PL"/>
        </w:rPr>
        <w:t>-)hear.</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pst.3sg.f</w:t>
      </w:r>
      <w:r w:rsidRPr="009B3E76">
        <w:rPr>
          <w:rFonts w:cs="Libertinus Serif"/>
          <w:smallCaps/>
          <w:sz w:val="20"/>
          <w:szCs w:val="20"/>
          <w:lang w:val="pl-PL"/>
        </w:rPr>
        <w:tab/>
      </w:r>
      <w:r w:rsidRPr="009B3E76">
        <w:rPr>
          <w:rFonts w:cs="Libertinus Serif"/>
          <w:sz w:val="20"/>
          <w:szCs w:val="20"/>
          <w:lang w:val="pl-PL"/>
        </w:rPr>
        <w:t>he.</w:t>
      </w:r>
      <w:r w:rsidRPr="009B3E76">
        <w:rPr>
          <w:rFonts w:cs="Libertinus Serif"/>
          <w:smallCaps/>
          <w:sz w:val="20"/>
          <w:szCs w:val="20"/>
          <w:lang w:val="pl-PL"/>
        </w:rPr>
        <w:t>acc</w:t>
      </w:r>
      <w:r w:rsidRPr="009B3E76">
        <w:rPr>
          <w:rFonts w:cs="Libertinus Serif"/>
          <w:smallCaps/>
          <w:sz w:val="20"/>
          <w:szCs w:val="20"/>
          <w:lang w:val="pl-PL"/>
        </w:rPr>
        <w:tab/>
      </w:r>
      <w:r w:rsidRPr="009B3E76">
        <w:rPr>
          <w:rFonts w:cs="Libertinus Serif"/>
          <w:sz w:val="20"/>
          <w:szCs w:val="20"/>
          <w:lang w:val="pl-PL"/>
        </w:rPr>
        <w:t>recite.</w:t>
      </w:r>
      <w:r w:rsidRPr="009B3E76">
        <w:rPr>
          <w:rFonts w:cs="Libertinus Serif"/>
          <w:smallCaps/>
          <w:sz w:val="20"/>
          <w:szCs w:val="20"/>
          <w:lang w:val="pl-PL"/>
        </w:rPr>
        <w:t>ptcp</w:t>
      </w:r>
      <w:r w:rsidRPr="009B3E76">
        <w:rPr>
          <w:rFonts w:cs="Libertinus Serif"/>
          <w:sz w:val="20"/>
          <w:szCs w:val="20"/>
          <w:lang w:val="pl-PL"/>
        </w:rPr>
        <w:t>.</w:t>
      </w:r>
      <w:r w:rsidRPr="009B3E76">
        <w:rPr>
          <w:rFonts w:cs="Libertinus Serif"/>
          <w:smallCaps/>
          <w:sz w:val="20"/>
          <w:szCs w:val="20"/>
          <w:lang w:val="pl-PL"/>
        </w:rPr>
        <w:t>pr</w:t>
      </w:r>
      <w:r w:rsidRPr="009B3E76">
        <w:rPr>
          <w:rFonts w:cs="Libertinus Serif"/>
          <w:sz w:val="20"/>
          <w:szCs w:val="20"/>
          <w:lang w:val="pl-PL"/>
        </w:rPr>
        <w:t>.</w:t>
      </w:r>
      <w:r w:rsidRPr="009B3E76">
        <w:rPr>
          <w:rFonts w:cs="Libertinus Serif"/>
          <w:smallCaps/>
          <w:sz w:val="20"/>
          <w:szCs w:val="20"/>
          <w:lang w:val="pl-PL"/>
        </w:rPr>
        <w:t>m</w:t>
      </w:r>
      <w:r w:rsidRPr="009B3E76">
        <w:rPr>
          <w:rFonts w:cs="Libertinus Serif"/>
          <w:sz w:val="20"/>
          <w:szCs w:val="20"/>
          <w:lang w:val="pl-PL"/>
        </w:rPr>
        <w:t>.</w:t>
      </w:r>
      <w:r w:rsidRPr="009B3E76">
        <w:rPr>
          <w:rFonts w:cs="Libertinus Serif"/>
          <w:smallCaps/>
          <w:sz w:val="20"/>
          <w:szCs w:val="20"/>
          <w:lang w:val="pl-PL"/>
        </w:rPr>
        <w:t>acc</w:t>
      </w:r>
      <w:r w:rsidR="000F67FD" w:rsidRPr="009B3E76">
        <w:rPr>
          <w:rFonts w:cs="Libertinus Serif"/>
          <w:smallCaps/>
          <w:sz w:val="20"/>
          <w:szCs w:val="20"/>
          <w:lang w:val="pl-PL"/>
        </w:rPr>
        <w:tab/>
      </w:r>
      <w:r w:rsidR="000F67FD" w:rsidRPr="009B3E76">
        <w:rPr>
          <w:rFonts w:cs="Libertinus Serif"/>
          <w:smallCaps/>
          <w:sz w:val="20"/>
          <w:szCs w:val="20"/>
          <w:lang w:val="pl-PL"/>
        </w:rPr>
        <w:tab/>
      </w:r>
      <w:r w:rsidRPr="009B3E76">
        <w:rPr>
          <w:rFonts w:cs="Libertinus Serif"/>
          <w:sz w:val="20"/>
          <w:szCs w:val="20"/>
          <w:lang w:val="pl-PL"/>
        </w:rPr>
        <w:t>poem</w:t>
      </w:r>
    </w:p>
    <w:p w14:paraId="574F5D2F" w14:textId="178A7869" w:rsidR="00D10883" w:rsidRPr="009B3E76" w:rsidRDefault="00D10883" w:rsidP="00F949BC">
      <w:pPr>
        <w:tabs>
          <w:tab w:val="left" w:pos="426"/>
          <w:tab w:val="left" w:pos="709"/>
          <w:tab w:val="left" w:pos="1276"/>
          <w:tab w:val="left" w:pos="1560"/>
          <w:tab w:val="left" w:pos="1701"/>
          <w:tab w:val="left" w:pos="2410"/>
          <w:tab w:val="left" w:pos="2977"/>
          <w:tab w:val="left" w:pos="3402"/>
          <w:tab w:val="left" w:pos="3969"/>
          <w:tab w:val="left" w:pos="5812"/>
          <w:tab w:val="left" w:pos="6237"/>
          <w:tab w:val="left" w:pos="6804"/>
        </w:tabs>
        <w:spacing w:before="0"/>
        <w:rPr>
          <w:rFonts w:cs="Libertinus Serif"/>
          <w:sz w:val="20"/>
          <w:szCs w:val="20"/>
          <w:lang w:val="pl-PL"/>
        </w:rPr>
      </w:pPr>
      <w:r w:rsidRPr="009B3E76">
        <w:rPr>
          <w:rFonts w:cs="Libertinus Serif"/>
          <w:sz w:val="20"/>
          <w:szCs w:val="20"/>
          <w:lang w:val="pl-PL"/>
        </w:rPr>
        <w:t>(12)</w:t>
      </w:r>
      <w:r w:rsidRPr="009B3E76">
        <w:rPr>
          <w:rFonts w:cs="Libertinus Serif"/>
          <w:sz w:val="20"/>
          <w:szCs w:val="20"/>
          <w:lang w:val="pl-PL"/>
        </w:rPr>
        <w:tab/>
        <w:t>P:</w:t>
      </w:r>
      <w:r w:rsidRPr="009B3E76">
        <w:rPr>
          <w:rFonts w:cs="Libertinus Serif"/>
          <w:sz w:val="20"/>
          <w:szCs w:val="20"/>
          <w:lang w:val="pl-PL"/>
        </w:rPr>
        <w:tab/>
      </w:r>
      <w:r w:rsidRPr="00424900">
        <w:rPr>
          <w:rFonts w:cs="Libertinus Serif"/>
          <w:i/>
          <w:iCs/>
          <w:sz w:val="20"/>
          <w:szCs w:val="20"/>
          <w:lang w:val="pl-PL"/>
        </w:rPr>
        <w:t>Zosia</w:t>
      </w:r>
      <w:r w:rsidRPr="00424900">
        <w:rPr>
          <w:rFonts w:cs="Libertinus Serif"/>
          <w:i/>
          <w:iCs/>
          <w:sz w:val="20"/>
          <w:szCs w:val="20"/>
          <w:lang w:val="pl-PL"/>
        </w:rPr>
        <w:tab/>
        <w:t>widziała</w:t>
      </w:r>
      <w:r w:rsidR="00DB5C5D" w:rsidRPr="00424900">
        <w:rPr>
          <w:rFonts w:cs="Libertinus Serif"/>
          <w:i/>
          <w:iCs/>
          <w:sz w:val="20"/>
          <w:szCs w:val="20"/>
          <w:lang w:val="pl-PL"/>
        </w:rPr>
        <w:tab/>
      </w:r>
      <w:r w:rsidRPr="00424900">
        <w:rPr>
          <w:rFonts w:cs="Libertinus Serif"/>
          <w:i/>
          <w:iCs/>
          <w:sz w:val="20"/>
          <w:szCs w:val="20"/>
          <w:lang w:val="pl-PL"/>
        </w:rPr>
        <w:t>[</w:t>
      </w:r>
      <w:r w:rsidRPr="00424900">
        <w:rPr>
          <w:rFonts w:cs="Libertinus Serif"/>
          <w:i/>
          <w:iCs/>
          <w:sz w:val="20"/>
          <w:szCs w:val="20"/>
          <w:vertAlign w:val="subscript"/>
          <w:lang w:val="pl-PL"/>
        </w:rPr>
        <w:t xml:space="preserve">NP </w:t>
      </w:r>
      <w:r w:rsidRPr="00424900">
        <w:rPr>
          <w:rFonts w:cs="Libertinus Serif"/>
          <w:i/>
          <w:iCs/>
          <w:sz w:val="20"/>
          <w:szCs w:val="20"/>
          <w:lang w:val="pl-PL"/>
        </w:rPr>
        <w:t>[</w:t>
      </w:r>
      <w:r w:rsidRPr="00424900">
        <w:rPr>
          <w:rFonts w:cs="Libertinus Serif"/>
          <w:i/>
          <w:iCs/>
          <w:sz w:val="20"/>
          <w:szCs w:val="20"/>
          <w:vertAlign w:val="subscript"/>
          <w:lang w:val="pl-PL"/>
        </w:rPr>
        <w:t>NP</w:t>
      </w:r>
      <w:r w:rsidRPr="00424900">
        <w:rPr>
          <w:rFonts w:cs="Libertinus Serif"/>
          <w:i/>
          <w:iCs/>
          <w:sz w:val="20"/>
          <w:szCs w:val="20"/>
          <w:lang w:val="pl-PL"/>
        </w:rPr>
        <w:t xml:space="preserve"> go</w:t>
      </w:r>
      <w:r w:rsidR="00DB5C5D" w:rsidRPr="00424900">
        <w:rPr>
          <w:rFonts w:cs="Libertinus Serif"/>
          <w:i/>
          <w:iCs/>
          <w:sz w:val="20"/>
          <w:szCs w:val="20"/>
          <w:lang w:val="pl-PL"/>
        </w:rPr>
        <w:tab/>
      </w:r>
      <w:r w:rsidRPr="00424900">
        <w:rPr>
          <w:rFonts w:cs="Libertinus Serif"/>
          <w:i/>
          <w:iCs/>
          <w:sz w:val="20"/>
          <w:szCs w:val="20"/>
          <w:lang w:val="pl-PL"/>
        </w:rPr>
        <w:t>[</w:t>
      </w:r>
      <w:r w:rsidRPr="00424900">
        <w:rPr>
          <w:rFonts w:cs="Libertinus Serif"/>
          <w:i/>
          <w:iCs/>
          <w:sz w:val="20"/>
          <w:szCs w:val="20"/>
          <w:vertAlign w:val="subscript"/>
          <w:lang w:val="pl-PL"/>
        </w:rPr>
        <w:t xml:space="preserve">AP </w:t>
      </w:r>
      <w:r w:rsidR="00DB5C5D" w:rsidRPr="00424900">
        <w:rPr>
          <w:rFonts w:cs="Libertinus Serif"/>
          <w:i/>
          <w:iCs/>
          <w:sz w:val="20"/>
          <w:szCs w:val="20"/>
          <w:vertAlign w:val="subscript"/>
          <w:lang w:val="pl-PL"/>
        </w:rPr>
        <w:tab/>
      </w:r>
      <w:r w:rsidRPr="00424900">
        <w:rPr>
          <w:rFonts w:cs="Libertinus Serif"/>
          <w:i/>
          <w:iCs/>
          <w:sz w:val="20"/>
          <w:szCs w:val="20"/>
          <w:lang w:val="pl-PL"/>
        </w:rPr>
        <w:t>wracającego</w:t>
      </w:r>
      <w:r w:rsidR="00DB5C5D" w:rsidRPr="00424900">
        <w:rPr>
          <w:rFonts w:cs="Libertinus Serif"/>
          <w:i/>
          <w:iCs/>
          <w:sz w:val="20"/>
          <w:szCs w:val="20"/>
          <w:lang w:val="pl-PL"/>
        </w:rPr>
        <w:tab/>
      </w:r>
      <w:r w:rsidRPr="00424900">
        <w:rPr>
          <w:rFonts w:cs="Libertinus Serif"/>
          <w:i/>
          <w:iCs/>
          <w:sz w:val="20"/>
          <w:szCs w:val="20"/>
          <w:lang w:val="pl-PL"/>
        </w:rPr>
        <w:t>z</w:t>
      </w:r>
      <w:r w:rsidR="00DB5C5D" w:rsidRPr="00424900">
        <w:rPr>
          <w:rFonts w:cs="Libertinus Serif"/>
          <w:i/>
          <w:iCs/>
          <w:sz w:val="20"/>
          <w:szCs w:val="20"/>
          <w:lang w:val="pl-PL"/>
        </w:rPr>
        <w:tab/>
      </w:r>
      <w:r w:rsidRPr="00424900">
        <w:rPr>
          <w:rFonts w:cs="Libertinus Serif"/>
          <w:i/>
          <w:iCs/>
          <w:sz w:val="20"/>
          <w:szCs w:val="20"/>
          <w:lang w:val="pl-PL"/>
        </w:rPr>
        <w:t>podróży]]].</w:t>
      </w:r>
    </w:p>
    <w:p w14:paraId="41A3C865" w14:textId="71F36E07" w:rsidR="00DB5C5D" w:rsidRPr="009B3E76" w:rsidRDefault="00D10883" w:rsidP="00F949BC">
      <w:pPr>
        <w:tabs>
          <w:tab w:val="left" w:pos="426"/>
          <w:tab w:val="left" w:pos="709"/>
          <w:tab w:val="left" w:pos="1276"/>
          <w:tab w:val="left" w:pos="1560"/>
          <w:tab w:val="left" w:pos="2977"/>
          <w:tab w:val="left" w:pos="3402"/>
          <w:tab w:val="left" w:pos="3969"/>
          <w:tab w:val="left" w:pos="4111"/>
          <w:tab w:val="left" w:pos="4253"/>
          <w:tab w:val="left" w:pos="5812"/>
          <w:tab w:val="left" w:pos="6237"/>
          <w:tab w:val="left" w:pos="6804"/>
        </w:tabs>
        <w:spacing w:before="0"/>
        <w:rPr>
          <w:rFonts w:cs="Libertinus Serif"/>
          <w:sz w:val="20"/>
          <w:szCs w:val="20"/>
          <w:lang w:val="pl-PL"/>
        </w:rPr>
      </w:pPr>
      <w:r w:rsidRPr="009B3E76">
        <w:rPr>
          <w:rFonts w:cs="Libertinus Serif"/>
          <w:sz w:val="20"/>
          <w:szCs w:val="20"/>
          <w:lang w:val="pl-PL"/>
        </w:rPr>
        <w:tab/>
      </w:r>
      <w:r w:rsidRPr="009B3E76">
        <w:rPr>
          <w:rFonts w:cs="Libertinus Serif"/>
          <w:sz w:val="20"/>
          <w:szCs w:val="20"/>
          <w:lang w:val="pl-PL"/>
        </w:rPr>
        <w:tab/>
        <w:t>Zosia</w:t>
      </w:r>
      <w:r w:rsidRPr="009B3E76">
        <w:rPr>
          <w:rFonts w:cs="Libertinus Serif"/>
          <w:sz w:val="20"/>
          <w:szCs w:val="20"/>
          <w:lang w:val="pl-PL"/>
        </w:rPr>
        <w:tab/>
        <w:t>see.</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pst.3sg.f</w:t>
      </w:r>
      <w:r w:rsidR="00DB5C5D" w:rsidRPr="009B3E76">
        <w:rPr>
          <w:rFonts w:cs="Libertinus Serif"/>
          <w:sz w:val="20"/>
          <w:szCs w:val="20"/>
          <w:lang w:val="pl-PL"/>
        </w:rPr>
        <w:tab/>
      </w:r>
      <w:r w:rsidRPr="009B3E76">
        <w:rPr>
          <w:rFonts w:cs="Libertinus Serif"/>
          <w:sz w:val="20"/>
          <w:szCs w:val="20"/>
          <w:lang w:val="pl-PL"/>
        </w:rPr>
        <w:t>he.</w:t>
      </w:r>
      <w:r w:rsidRPr="009B3E76">
        <w:rPr>
          <w:rFonts w:cs="Libertinus Serif"/>
          <w:smallCaps/>
          <w:sz w:val="20"/>
          <w:szCs w:val="20"/>
          <w:lang w:val="pl-PL"/>
        </w:rPr>
        <w:t>acc</w:t>
      </w:r>
      <w:r w:rsidR="00DB5C5D" w:rsidRPr="009B3E76">
        <w:rPr>
          <w:rFonts w:cs="Libertinus Serif"/>
          <w:smallCaps/>
          <w:sz w:val="20"/>
          <w:szCs w:val="20"/>
          <w:lang w:val="pl-PL"/>
        </w:rPr>
        <w:tab/>
      </w:r>
      <w:r w:rsidRPr="009B3E76">
        <w:rPr>
          <w:rFonts w:cs="Libertinus Serif"/>
          <w:sz w:val="20"/>
          <w:szCs w:val="20"/>
          <w:lang w:val="pl-PL"/>
        </w:rPr>
        <w:t>return.</w:t>
      </w:r>
      <w:r w:rsidRPr="009B3E76">
        <w:rPr>
          <w:rFonts w:cs="Libertinus Serif"/>
          <w:smallCaps/>
          <w:sz w:val="20"/>
          <w:szCs w:val="20"/>
          <w:lang w:val="pl-PL"/>
        </w:rPr>
        <w:t>ptcp</w:t>
      </w:r>
      <w:r w:rsidRPr="009B3E76">
        <w:rPr>
          <w:rFonts w:cs="Libertinus Serif"/>
          <w:sz w:val="20"/>
          <w:szCs w:val="20"/>
          <w:lang w:val="pl-PL"/>
        </w:rPr>
        <w:t>.</w:t>
      </w:r>
      <w:r w:rsidRPr="009B3E76">
        <w:rPr>
          <w:rFonts w:cs="Libertinus Serif"/>
          <w:smallCaps/>
          <w:sz w:val="20"/>
          <w:szCs w:val="20"/>
          <w:lang w:val="pl-PL"/>
        </w:rPr>
        <w:t>pr</w:t>
      </w:r>
      <w:r w:rsidRPr="009B3E76">
        <w:rPr>
          <w:rFonts w:cs="Libertinus Serif"/>
          <w:sz w:val="20"/>
          <w:szCs w:val="20"/>
          <w:lang w:val="pl-PL"/>
        </w:rPr>
        <w:t>.</w:t>
      </w:r>
      <w:r w:rsidRPr="009B3E76">
        <w:rPr>
          <w:rFonts w:cs="Libertinus Serif"/>
          <w:smallCaps/>
          <w:sz w:val="20"/>
          <w:szCs w:val="20"/>
          <w:lang w:val="pl-PL"/>
        </w:rPr>
        <w:t>m</w:t>
      </w:r>
      <w:r w:rsidRPr="009B3E76">
        <w:rPr>
          <w:rFonts w:cs="Libertinus Serif"/>
          <w:sz w:val="20"/>
          <w:szCs w:val="20"/>
          <w:lang w:val="pl-PL"/>
        </w:rPr>
        <w:t>.</w:t>
      </w:r>
      <w:r w:rsidRPr="009B3E76">
        <w:rPr>
          <w:rFonts w:cs="Libertinus Serif"/>
          <w:smallCaps/>
          <w:sz w:val="20"/>
          <w:szCs w:val="20"/>
          <w:lang w:val="pl-PL"/>
        </w:rPr>
        <w:t>acc</w:t>
      </w:r>
      <w:r w:rsidR="00DB5C5D" w:rsidRPr="009B3E76">
        <w:rPr>
          <w:rFonts w:cs="Libertinus Serif"/>
          <w:smallCaps/>
          <w:sz w:val="20"/>
          <w:szCs w:val="20"/>
          <w:lang w:val="pl-PL"/>
        </w:rPr>
        <w:tab/>
      </w:r>
      <w:r w:rsidRPr="009B3E76">
        <w:rPr>
          <w:rFonts w:cs="Libertinus Serif"/>
          <w:sz w:val="20"/>
          <w:szCs w:val="20"/>
          <w:lang w:val="pl-PL"/>
        </w:rPr>
        <w:t>from</w:t>
      </w:r>
      <w:r w:rsidRPr="009B3E76">
        <w:rPr>
          <w:rFonts w:cs="Libertinus Serif"/>
          <w:sz w:val="20"/>
          <w:szCs w:val="20"/>
          <w:lang w:val="pl-PL"/>
        </w:rPr>
        <w:tab/>
        <w:t>journey</w:t>
      </w:r>
    </w:p>
    <w:p w14:paraId="6E0129C2" w14:textId="7A5761C6" w:rsidR="00D10883" w:rsidRPr="009B3E76" w:rsidRDefault="00D10883" w:rsidP="003E3255">
      <w:pPr>
        <w:tabs>
          <w:tab w:val="left" w:pos="113"/>
          <w:tab w:val="left" w:pos="284"/>
          <w:tab w:val="left" w:pos="426"/>
          <w:tab w:val="left" w:pos="709"/>
          <w:tab w:val="left" w:pos="1276"/>
          <w:tab w:val="left" w:pos="1560"/>
          <w:tab w:val="left" w:pos="2552"/>
          <w:tab w:val="left" w:pos="3402"/>
          <w:tab w:val="left" w:pos="4111"/>
          <w:tab w:val="left" w:pos="4253"/>
          <w:tab w:val="left" w:pos="4678"/>
          <w:tab w:val="left" w:pos="6237"/>
          <w:tab w:val="left" w:pos="6804"/>
        </w:tabs>
        <w:spacing w:before="0"/>
        <w:rPr>
          <w:rFonts w:cs="Libertinus Serif"/>
          <w:sz w:val="20"/>
          <w:szCs w:val="20"/>
          <w:lang w:val="pl-PL"/>
        </w:rPr>
      </w:pPr>
      <w:r w:rsidRPr="009B3E76">
        <w:rPr>
          <w:rFonts w:cs="Libertinus Serif"/>
          <w:sz w:val="20"/>
          <w:szCs w:val="20"/>
          <w:lang w:val="pl-PL"/>
        </w:rPr>
        <w:t>(11’)</w:t>
      </w:r>
      <w:r w:rsidRPr="009B3E76">
        <w:rPr>
          <w:rFonts w:cs="Libertinus Serif"/>
          <w:sz w:val="20"/>
          <w:szCs w:val="20"/>
          <w:lang w:val="pl-PL"/>
        </w:rPr>
        <w:tab/>
        <w:t>P:</w:t>
      </w:r>
      <w:r w:rsidRPr="009B3E76">
        <w:rPr>
          <w:rFonts w:cs="Libertinus Serif"/>
          <w:sz w:val="20"/>
          <w:szCs w:val="20"/>
          <w:lang w:val="pl-PL"/>
        </w:rPr>
        <w:tab/>
      </w:r>
      <w:r w:rsidRPr="003E3255">
        <w:rPr>
          <w:rFonts w:cs="Libertinus Serif"/>
          <w:i/>
          <w:iCs/>
          <w:sz w:val="20"/>
          <w:szCs w:val="20"/>
          <w:lang w:val="pl-PL"/>
        </w:rPr>
        <w:t>Ania</w:t>
      </w:r>
      <w:r w:rsidR="003E3255">
        <w:rPr>
          <w:rFonts w:cs="Libertinus Serif"/>
          <w:i/>
          <w:iCs/>
          <w:sz w:val="20"/>
          <w:szCs w:val="20"/>
          <w:lang w:val="pl-PL"/>
        </w:rPr>
        <w:tab/>
      </w:r>
      <w:r w:rsidRPr="003E3255">
        <w:rPr>
          <w:rFonts w:cs="Libertinus Serif"/>
          <w:i/>
          <w:iCs/>
          <w:sz w:val="20"/>
          <w:szCs w:val="20"/>
          <w:lang w:val="pl-PL"/>
        </w:rPr>
        <w:t>(u-)słyszała</w:t>
      </w:r>
      <w:r w:rsidR="00DB5C5D" w:rsidRPr="003E3255">
        <w:rPr>
          <w:rFonts w:cs="Libertinus Serif"/>
          <w:i/>
          <w:iCs/>
          <w:sz w:val="20"/>
          <w:szCs w:val="20"/>
          <w:lang w:val="pl-PL"/>
        </w:rPr>
        <w:tab/>
      </w:r>
      <w:r w:rsidR="00DB5C5D" w:rsidRPr="003E3255">
        <w:rPr>
          <w:rFonts w:cs="Libertinus Serif"/>
          <w:i/>
          <w:iCs/>
          <w:sz w:val="20"/>
          <w:szCs w:val="20"/>
          <w:lang w:val="pl-PL"/>
        </w:rPr>
        <w:tab/>
      </w:r>
      <w:r w:rsidRPr="003E3255">
        <w:rPr>
          <w:rFonts w:cs="Libertinus Serif"/>
          <w:i/>
          <w:iCs/>
          <w:sz w:val="20"/>
          <w:szCs w:val="20"/>
          <w:lang w:val="pl-PL"/>
        </w:rPr>
        <w:t>go</w:t>
      </w:r>
      <w:r w:rsidRPr="003E3255">
        <w:rPr>
          <w:rFonts w:cs="Libertinus Serif"/>
          <w:i/>
          <w:iCs/>
          <w:sz w:val="20"/>
          <w:szCs w:val="20"/>
          <w:lang w:val="pl-PL"/>
        </w:rPr>
        <w:tab/>
        <w:t>[jak</w:t>
      </w:r>
      <w:r w:rsidR="00DB5C5D" w:rsidRPr="003E3255">
        <w:rPr>
          <w:rFonts w:cs="Libertinus Serif"/>
          <w:i/>
          <w:iCs/>
          <w:sz w:val="20"/>
          <w:szCs w:val="20"/>
          <w:lang w:val="pl-PL"/>
        </w:rPr>
        <w:tab/>
      </w:r>
      <w:r w:rsidRPr="003E3255">
        <w:rPr>
          <w:rFonts w:cs="Libertinus Serif"/>
          <w:i/>
          <w:iCs/>
          <w:sz w:val="20"/>
          <w:szCs w:val="20"/>
          <w:lang w:val="pl-PL"/>
        </w:rPr>
        <w:t>recytował</w:t>
      </w:r>
      <w:r w:rsidR="00DB5C5D" w:rsidRPr="003E3255">
        <w:rPr>
          <w:rFonts w:cs="Libertinus Serif"/>
          <w:i/>
          <w:iCs/>
          <w:sz w:val="20"/>
          <w:szCs w:val="20"/>
          <w:lang w:val="pl-PL"/>
        </w:rPr>
        <w:tab/>
      </w:r>
      <w:r w:rsidRPr="003E3255">
        <w:rPr>
          <w:rFonts w:cs="Libertinus Serif"/>
          <w:i/>
          <w:iCs/>
          <w:sz w:val="20"/>
          <w:szCs w:val="20"/>
          <w:lang w:val="pl-PL"/>
        </w:rPr>
        <w:t>wiersz].</w:t>
      </w:r>
    </w:p>
    <w:p w14:paraId="2D37F703" w14:textId="06638CC2" w:rsidR="001D3728" w:rsidRPr="009B3E76" w:rsidRDefault="00D10883" w:rsidP="003E3255">
      <w:pPr>
        <w:tabs>
          <w:tab w:val="left" w:pos="284"/>
          <w:tab w:val="left" w:pos="426"/>
          <w:tab w:val="left" w:pos="709"/>
          <w:tab w:val="left" w:pos="1134"/>
          <w:tab w:val="left" w:pos="1418"/>
          <w:tab w:val="left" w:pos="2835"/>
          <w:tab w:val="left" w:pos="3402"/>
          <w:tab w:val="left" w:pos="3686"/>
          <w:tab w:val="left" w:pos="4111"/>
          <w:tab w:val="left" w:pos="4678"/>
          <w:tab w:val="left" w:pos="6237"/>
        </w:tabs>
        <w:spacing w:before="0"/>
        <w:rPr>
          <w:rFonts w:cs="Libertinus Serif"/>
          <w:sz w:val="20"/>
          <w:szCs w:val="20"/>
          <w:lang w:val="pl-PL"/>
        </w:rPr>
      </w:pPr>
      <w:r w:rsidRPr="009B3E76">
        <w:rPr>
          <w:rFonts w:cs="Libertinus Serif"/>
          <w:sz w:val="20"/>
          <w:szCs w:val="20"/>
          <w:lang w:val="pl-PL"/>
        </w:rPr>
        <w:tab/>
      </w:r>
      <w:r w:rsidRPr="009B3E76">
        <w:rPr>
          <w:rFonts w:cs="Libertinus Serif"/>
          <w:sz w:val="20"/>
          <w:szCs w:val="20"/>
          <w:lang w:val="pl-PL"/>
        </w:rPr>
        <w:tab/>
      </w:r>
      <w:r w:rsidR="003E3255">
        <w:rPr>
          <w:rFonts w:cs="Libertinus Serif"/>
          <w:sz w:val="20"/>
          <w:szCs w:val="20"/>
          <w:lang w:val="pl-PL"/>
        </w:rPr>
        <w:tab/>
      </w:r>
      <w:r w:rsidRPr="009B3E76">
        <w:rPr>
          <w:rFonts w:cs="Libertinus Serif"/>
          <w:sz w:val="20"/>
          <w:szCs w:val="20"/>
          <w:lang w:val="pl-PL"/>
        </w:rPr>
        <w:t>Ani</w:t>
      </w:r>
      <w:r w:rsidR="003E3255">
        <w:rPr>
          <w:rFonts w:cs="Libertinus Serif"/>
          <w:sz w:val="20"/>
          <w:szCs w:val="20"/>
          <w:lang w:val="pl-PL"/>
        </w:rPr>
        <w:t>a</w:t>
      </w:r>
      <w:r w:rsidR="003E3255">
        <w:rPr>
          <w:rFonts w:cs="Libertinus Serif"/>
          <w:sz w:val="20"/>
          <w:szCs w:val="20"/>
          <w:lang w:val="pl-PL"/>
        </w:rPr>
        <w:tab/>
        <w:t xml:space="preserve">   </w:t>
      </w:r>
      <w:r w:rsidRPr="009B3E76">
        <w:rPr>
          <w:rFonts w:cs="Libertinus Serif"/>
          <w:sz w:val="20"/>
          <w:szCs w:val="20"/>
          <w:lang w:val="pl-PL"/>
        </w:rPr>
        <w:t>(</w:t>
      </w:r>
      <w:r w:rsidRPr="009B3E76">
        <w:rPr>
          <w:rFonts w:cs="Libertinus Serif"/>
          <w:smallCaps/>
          <w:sz w:val="20"/>
          <w:szCs w:val="20"/>
          <w:lang w:val="pl-PL"/>
        </w:rPr>
        <w:t>pfv</w:t>
      </w:r>
      <w:r w:rsidRPr="009B3E76">
        <w:rPr>
          <w:rFonts w:cs="Libertinus Serif"/>
          <w:sz w:val="20"/>
          <w:szCs w:val="20"/>
          <w:lang w:val="pl-PL"/>
        </w:rPr>
        <w:t>-)hear.</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pst.3sg.f</w:t>
      </w:r>
      <w:r w:rsidRPr="009B3E76">
        <w:rPr>
          <w:rFonts w:cs="Libertinus Serif"/>
          <w:sz w:val="20"/>
          <w:szCs w:val="20"/>
          <w:lang w:val="pl-PL"/>
        </w:rPr>
        <w:tab/>
        <w:t>he.</w:t>
      </w:r>
      <w:r w:rsidRPr="009B3E76">
        <w:rPr>
          <w:rFonts w:cs="Libertinus Serif"/>
          <w:smallCaps/>
          <w:sz w:val="20"/>
          <w:szCs w:val="20"/>
          <w:lang w:val="pl-PL"/>
        </w:rPr>
        <w:t>acc</w:t>
      </w:r>
      <w:r w:rsidRPr="009B3E76">
        <w:rPr>
          <w:rFonts w:cs="Libertinus Serif"/>
          <w:sz w:val="20"/>
          <w:szCs w:val="20"/>
          <w:lang w:val="pl-PL"/>
        </w:rPr>
        <w:tab/>
        <w:t>how</w:t>
      </w:r>
      <w:r w:rsidRPr="009B3E76">
        <w:rPr>
          <w:rFonts w:cs="Libertinus Serif"/>
          <w:sz w:val="20"/>
          <w:szCs w:val="20"/>
          <w:lang w:val="pl-PL"/>
        </w:rPr>
        <w:tab/>
        <w:t>recite.</w:t>
      </w:r>
      <w:r w:rsidRPr="009B3E76">
        <w:rPr>
          <w:rFonts w:cs="Libertinus Serif"/>
          <w:smallCaps/>
          <w:sz w:val="20"/>
          <w:szCs w:val="20"/>
          <w:lang w:val="pl-PL"/>
        </w:rPr>
        <w:t>pst.3sg.m</w:t>
      </w:r>
      <w:r w:rsidR="00DB5C5D" w:rsidRPr="009B3E76">
        <w:rPr>
          <w:rFonts w:cs="Libertinus Serif"/>
          <w:sz w:val="20"/>
          <w:szCs w:val="20"/>
          <w:lang w:val="pl-PL"/>
        </w:rPr>
        <w:tab/>
      </w:r>
      <w:r w:rsidRPr="009B3E76">
        <w:rPr>
          <w:rFonts w:cs="Libertinus Serif"/>
          <w:sz w:val="20"/>
          <w:szCs w:val="20"/>
          <w:lang w:val="pl-PL"/>
        </w:rPr>
        <w:t>poem</w:t>
      </w:r>
    </w:p>
    <w:p w14:paraId="057E0BAC" w14:textId="341B9417" w:rsidR="00D10883" w:rsidRPr="003E3255" w:rsidRDefault="00D10883" w:rsidP="00F949BC">
      <w:pPr>
        <w:tabs>
          <w:tab w:val="left" w:pos="426"/>
          <w:tab w:val="left" w:pos="709"/>
          <w:tab w:val="left" w:pos="1134"/>
          <w:tab w:val="left" w:pos="1276"/>
          <w:tab w:val="left" w:pos="1560"/>
          <w:tab w:val="left" w:pos="2835"/>
          <w:tab w:val="left" w:pos="3402"/>
          <w:tab w:val="left" w:pos="3686"/>
          <w:tab w:val="left" w:pos="4253"/>
          <w:tab w:val="left" w:pos="4678"/>
          <w:tab w:val="left" w:pos="5812"/>
          <w:tab w:val="left" w:pos="6379"/>
        </w:tabs>
        <w:spacing w:before="0"/>
        <w:rPr>
          <w:rFonts w:cs="Libertinus Serif"/>
          <w:i/>
          <w:iCs/>
          <w:sz w:val="20"/>
          <w:szCs w:val="20"/>
          <w:lang w:val="pl-PL"/>
        </w:rPr>
      </w:pPr>
      <w:r w:rsidRPr="009B3E76">
        <w:rPr>
          <w:rFonts w:cs="Libertinus Serif"/>
          <w:sz w:val="20"/>
          <w:szCs w:val="20"/>
          <w:lang w:val="pl-PL"/>
        </w:rPr>
        <w:t>(12’)</w:t>
      </w:r>
      <w:r w:rsidRPr="009B3E76">
        <w:rPr>
          <w:rFonts w:cs="Libertinus Serif"/>
          <w:sz w:val="20"/>
          <w:szCs w:val="20"/>
          <w:lang w:val="pl-PL"/>
        </w:rPr>
        <w:tab/>
        <w:t>P:</w:t>
      </w:r>
      <w:r w:rsidRPr="009B3E76">
        <w:rPr>
          <w:rFonts w:cs="Libertinus Serif"/>
          <w:sz w:val="20"/>
          <w:szCs w:val="20"/>
          <w:lang w:val="pl-PL"/>
        </w:rPr>
        <w:tab/>
      </w:r>
      <w:r w:rsidRPr="003E3255">
        <w:rPr>
          <w:rFonts w:cs="Libertinus Serif"/>
          <w:i/>
          <w:iCs/>
          <w:sz w:val="20"/>
          <w:szCs w:val="20"/>
          <w:lang w:val="pl-PL"/>
        </w:rPr>
        <w:t>Zosia</w:t>
      </w:r>
      <w:r w:rsidR="001D3728" w:rsidRPr="003E3255">
        <w:rPr>
          <w:rFonts w:cs="Libertinus Serif"/>
          <w:i/>
          <w:iCs/>
          <w:sz w:val="20"/>
          <w:szCs w:val="20"/>
          <w:lang w:val="pl-PL"/>
        </w:rPr>
        <w:tab/>
      </w:r>
      <w:r w:rsidR="003E3255" w:rsidRPr="003E3255">
        <w:rPr>
          <w:rFonts w:cs="Libertinus Serif"/>
          <w:i/>
          <w:iCs/>
          <w:sz w:val="20"/>
          <w:szCs w:val="20"/>
          <w:lang w:val="pl-PL"/>
        </w:rPr>
        <w:tab/>
      </w:r>
      <w:r w:rsidRPr="003E3255">
        <w:rPr>
          <w:rFonts w:cs="Libertinus Serif"/>
          <w:i/>
          <w:iCs/>
          <w:sz w:val="20"/>
          <w:szCs w:val="20"/>
          <w:lang w:val="pl-PL"/>
        </w:rPr>
        <w:t>widziała</w:t>
      </w:r>
      <w:r w:rsidR="001D3728" w:rsidRPr="003E3255">
        <w:rPr>
          <w:rFonts w:cs="Libertinus Serif"/>
          <w:i/>
          <w:iCs/>
          <w:sz w:val="20"/>
          <w:szCs w:val="20"/>
          <w:lang w:val="pl-PL"/>
        </w:rPr>
        <w:tab/>
      </w:r>
      <w:r w:rsidRPr="003E3255">
        <w:rPr>
          <w:rFonts w:cs="Libertinus Serif"/>
          <w:i/>
          <w:iCs/>
          <w:sz w:val="20"/>
          <w:szCs w:val="20"/>
          <w:lang w:val="pl-PL"/>
        </w:rPr>
        <w:t>go</w:t>
      </w:r>
      <w:r w:rsidRPr="003E3255">
        <w:rPr>
          <w:rFonts w:cs="Libertinus Serif"/>
          <w:i/>
          <w:iCs/>
          <w:sz w:val="20"/>
          <w:szCs w:val="20"/>
          <w:lang w:val="pl-PL"/>
        </w:rPr>
        <w:tab/>
      </w:r>
      <w:r w:rsidRPr="003E3255">
        <w:rPr>
          <w:rFonts w:cs="Libertinus Serif"/>
          <w:i/>
          <w:iCs/>
          <w:sz w:val="20"/>
          <w:szCs w:val="20"/>
          <w:lang w:val="pl-PL"/>
        </w:rPr>
        <w:tab/>
        <w:t>[jak</w:t>
      </w:r>
      <w:r w:rsidRPr="003E3255">
        <w:rPr>
          <w:rFonts w:cs="Libertinus Serif"/>
          <w:i/>
          <w:iCs/>
          <w:sz w:val="20"/>
          <w:szCs w:val="20"/>
          <w:lang w:val="pl-PL"/>
        </w:rPr>
        <w:tab/>
        <w:t>wracał</w:t>
      </w:r>
      <w:r w:rsidR="001D3728" w:rsidRPr="003E3255">
        <w:rPr>
          <w:rFonts w:cs="Libertinus Serif"/>
          <w:i/>
          <w:iCs/>
          <w:sz w:val="20"/>
          <w:szCs w:val="20"/>
          <w:lang w:val="pl-PL"/>
        </w:rPr>
        <w:tab/>
      </w:r>
      <w:r w:rsidRPr="003E3255">
        <w:rPr>
          <w:rFonts w:cs="Libertinus Serif"/>
          <w:i/>
          <w:iCs/>
          <w:sz w:val="20"/>
          <w:szCs w:val="20"/>
          <w:lang w:val="pl-PL"/>
        </w:rPr>
        <w:t>z</w:t>
      </w:r>
      <w:r w:rsidRPr="003E3255">
        <w:rPr>
          <w:rFonts w:cs="Libertinus Serif"/>
          <w:i/>
          <w:iCs/>
          <w:sz w:val="20"/>
          <w:szCs w:val="20"/>
          <w:lang w:val="pl-PL"/>
        </w:rPr>
        <w:tab/>
        <w:t>podróży].</w:t>
      </w:r>
    </w:p>
    <w:p w14:paraId="677040CC" w14:textId="77777777" w:rsidR="00F949BC" w:rsidRPr="009B3E76" w:rsidRDefault="00D10883" w:rsidP="00F949BC">
      <w:pPr>
        <w:tabs>
          <w:tab w:val="left" w:pos="426"/>
          <w:tab w:val="left" w:pos="709"/>
          <w:tab w:val="left" w:pos="1276"/>
          <w:tab w:val="left" w:pos="1418"/>
          <w:tab w:val="left" w:pos="1560"/>
          <w:tab w:val="left" w:pos="2835"/>
          <w:tab w:val="left" w:pos="3119"/>
          <w:tab w:val="left" w:pos="3686"/>
          <w:tab w:val="left" w:pos="4253"/>
          <w:tab w:val="left" w:pos="5812"/>
          <w:tab w:val="left" w:pos="6379"/>
        </w:tabs>
        <w:spacing w:before="0"/>
        <w:rPr>
          <w:rFonts w:cs="Libertinus Serif"/>
          <w:sz w:val="20"/>
          <w:szCs w:val="20"/>
          <w:lang w:val="pl-PL"/>
        </w:rPr>
      </w:pPr>
      <w:r w:rsidRPr="009B3E76">
        <w:rPr>
          <w:rFonts w:cs="Libertinus Serif"/>
          <w:sz w:val="20"/>
          <w:szCs w:val="20"/>
          <w:lang w:val="pl-PL"/>
        </w:rPr>
        <w:tab/>
      </w:r>
      <w:r w:rsidRPr="009B3E76">
        <w:rPr>
          <w:rFonts w:cs="Libertinus Serif"/>
          <w:sz w:val="20"/>
          <w:szCs w:val="20"/>
          <w:lang w:val="pl-PL"/>
        </w:rPr>
        <w:tab/>
        <w:t xml:space="preserve">Zosia </w:t>
      </w:r>
      <w:r w:rsidRPr="009B3E76">
        <w:rPr>
          <w:rFonts w:cs="Libertinus Serif"/>
          <w:sz w:val="20"/>
          <w:szCs w:val="20"/>
          <w:lang w:val="pl-PL"/>
        </w:rPr>
        <w:tab/>
        <w:t>see.</w:t>
      </w:r>
      <w:r w:rsidRPr="009B3E76">
        <w:rPr>
          <w:rFonts w:cs="Libertinus Serif"/>
          <w:smallCaps/>
          <w:sz w:val="20"/>
          <w:szCs w:val="20"/>
          <w:lang w:val="pl-PL"/>
        </w:rPr>
        <w:t>ipfv</w:t>
      </w:r>
      <w:r w:rsidRPr="009B3E76">
        <w:rPr>
          <w:rFonts w:cs="Libertinus Serif"/>
          <w:sz w:val="20"/>
          <w:szCs w:val="20"/>
          <w:lang w:val="pl-PL"/>
        </w:rPr>
        <w:t>.</w:t>
      </w:r>
      <w:r w:rsidRPr="009B3E76">
        <w:rPr>
          <w:rFonts w:cs="Libertinus Serif"/>
          <w:smallCaps/>
          <w:sz w:val="20"/>
          <w:szCs w:val="20"/>
          <w:lang w:val="pl-PL"/>
        </w:rPr>
        <w:t>pst.3sg.f</w:t>
      </w:r>
      <w:r w:rsidRPr="009B3E76">
        <w:rPr>
          <w:rFonts w:cs="Libertinus Serif"/>
          <w:sz w:val="20"/>
          <w:szCs w:val="20"/>
          <w:lang w:val="pl-PL"/>
        </w:rPr>
        <w:tab/>
        <w:t>he.</w:t>
      </w:r>
      <w:r w:rsidRPr="009B3E76">
        <w:rPr>
          <w:rFonts w:cs="Libertinus Serif"/>
          <w:smallCaps/>
          <w:sz w:val="20"/>
          <w:szCs w:val="20"/>
          <w:lang w:val="pl-PL"/>
        </w:rPr>
        <w:t>acc</w:t>
      </w:r>
      <w:r w:rsidRPr="009B3E76">
        <w:rPr>
          <w:rFonts w:cs="Libertinus Serif"/>
          <w:smallCaps/>
          <w:sz w:val="20"/>
          <w:szCs w:val="20"/>
          <w:lang w:val="pl-PL"/>
        </w:rPr>
        <w:tab/>
      </w:r>
      <w:r w:rsidRPr="009B3E76">
        <w:rPr>
          <w:rFonts w:cs="Libertinus Serif"/>
          <w:sz w:val="20"/>
          <w:szCs w:val="20"/>
          <w:lang w:val="pl-PL"/>
        </w:rPr>
        <w:t>how</w:t>
      </w:r>
      <w:r w:rsidRPr="009B3E76">
        <w:rPr>
          <w:rFonts w:cs="Libertinus Serif"/>
          <w:sz w:val="20"/>
          <w:szCs w:val="20"/>
          <w:lang w:val="pl-PL"/>
        </w:rPr>
        <w:tab/>
        <w:t>return.</w:t>
      </w:r>
      <w:r w:rsidRPr="009B3E76">
        <w:rPr>
          <w:rFonts w:cs="Libertinus Serif"/>
          <w:smallCaps/>
          <w:sz w:val="20"/>
          <w:szCs w:val="20"/>
          <w:lang w:val="pl-PL"/>
        </w:rPr>
        <w:t>pst.3sg.m</w:t>
      </w:r>
      <w:r w:rsidRPr="009B3E76">
        <w:rPr>
          <w:rFonts w:cs="Libertinus Serif"/>
          <w:smallCaps/>
          <w:sz w:val="20"/>
          <w:szCs w:val="20"/>
          <w:lang w:val="pl-PL"/>
        </w:rPr>
        <w:tab/>
      </w:r>
      <w:r w:rsidRPr="009B3E76">
        <w:rPr>
          <w:rFonts w:cs="Libertinus Serif"/>
          <w:sz w:val="20"/>
          <w:szCs w:val="20"/>
          <w:lang w:val="pl-PL"/>
        </w:rPr>
        <w:t>from</w:t>
      </w:r>
      <w:r w:rsidRPr="009B3E76">
        <w:rPr>
          <w:rFonts w:cs="Libertinus Serif"/>
          <w:sz w:val="20"/>
          <w:szCs w:val="20"/>
          <w:lang w:val="pl-PL"/>
        </w:rPr>
        <w:tab/>
        <w:t>journey</w:t>
      </w:r>
      <w:bookmarkStart w:id="3" w:name="_Hlk125651279"/>
      <w:bookmarkEnd w:id="0"/>
    </w:p>
    <w:p w14:paraId="447634A5" w14:textId="7CF9D595" w:rsidR="00BE759E" w:rsidRPr="00BE759E" w:rsidRDefault="00BE759E" w:rsidP="00BE759E">
      <w:pPr>
        <w:pStyle w:val="Rechtsgrundlagenverzeichnis"/>
      </w:pPr>
      <w:r>
        <w:t>References</w:t>
      </w:r>
    </w:p>
    <w:p w14:paraId="488FAAB9" w14:textId="7C0211A0" w:rsidR="001D3728" w:rsidRPr="00316365" w:rsidRDefault="001D3728" w:rsidP="00F94FDE">
      <w:pPr>
        <w:tabs>
          <w:tab w:val="left" w:pos="426"/>
          <w:tab w:val="left" w:pos="709"/>
          <w:tab w:val="left" w:pos="1276"/>
          <w:tab w:val="left" w:pos="1418"/>
          <w:tab w:val="left" w:pos="1560"/>
          <w:tab w:val="left" w:pos="2835"/>
          <w:tab w:val="left" w:pos="3119"/>
          <w:tab w:val="left" w:pos="3686"/>
          <w:tab w:val="left" w:pos="4253"/>
          <w:tab w:val="left" w:pos="5812"/>
          <w:tab w:val="left" w:pos="6379"/>
        </w:tabs>
        <w:spacing w:before="120"/>
        <w:ind w:left="426" w:hanging="426"/>
        <w:rPr>
          <w:rFonts w:cs="Libertinus Serif"/>
          <w:sz w:val="19"/>
          <w:szCs w:val="19"/>
          <w:lang w:val="pl-PL"/>
        </w:rPr>
      </w:pPr>
      <w:r w:rsidRPr="00316365">
        <w:rPr>
          <w:rFonts w:cs="Libertinus Serif"/>
          <w:sz w:val="19"/>
          <w:szCs w:val="19"/>
          <w:lang w:val="en-US"/>
        </w:rPr>
        <w:t>Citko,</w:t>
      </w:r>
      <w:r w:rsidR="00E120A6" w:rsidRPr="00E120A6">
        <w:t xml:space="preserve"> </w:t>
      </w:r>
      <w:r w:rsidR="00E120A6" w:rsidRPr="00E120A6">
        <w:rPr>
          <w:rFonts w:cs="Libertinus Serif"/>
          <w:sz w:val="19"/>
          <w:szCs w:val="19"/>
          <w:lang w:val="en-US"/>
        </w:rPr>
        <w:t>Barbara</w:t>
      </w:r>
      <w:r w:rsidRPr="00316365">
        <w:rPr>
          <w:rFonts w:cs="Libertinus Serif"/>
          <w:sz w:val="19"/>
          <w:szCs w:val="19"/>
          <w:lang w:val="en-US"/>
        </w:rPr>
        <w:t xml:space="preserve"> (2008): Small clauses reconsidered: Not so small and not all alike. </w:t>
      </w:r>
      <w:r w:rsidR="00E120A6">
        <w:rPr>
          <w:rFonts w:cs="Libertinus Serif"/>
          <w:sz w:val="19"/>
          <w:szCs w:val="19"/>
          <w:lang w:val="en-US"/>
        </w:rPr>
        <w:t xml:space="preserve">In: </w:t>
      </w:r>
      <w:r w:rsidRPr="00316365">
        <w:rPr>
          <w:rFonts w:cs="Libertinus Serif"/>
          <w:i/>
          <w:iCs/>
          <w:sz w:val="19"/>
          <w:szCs w:val="19"/>
          <w:lang w:val="en-US"/>
        </w:rPr>
        <w:t>Lingua</w:t>
      </w:r>
      <w:r w:rsidRPr="00316365">
        <w:rPr>
          <w:rFonts w:cs="Libertinus Serif"/>
          <w:sz w:val="19"/>
          <w:szCs w:val="19"/>
          <w:lang w:val="en-US"/>
        </w:rPr>
        <w:t xml:space="preserve"> 118, </w:t>
      </w:r>
      <w:r w:rsidR="00E120A6">
        <w:rPr>
          <w:rFonts w:cs="Libertinus Serif"/>
          <w:sz w:val="19"/>
          <w:szCs w:val="19"/>
          <w:lang w:val="en-US"/>
        </w:rPr>
        <w:t xml:space="preserve">pp. </w:t>
      </w:r>
      <w:r w:rsidRPr="00316365">
        <w:rPr>
          <w:rFonts w:cs="Libertinus Serif"/>
          <w:sz w:val="19"/>
          <w:szCs w:val="19"/>
          <w:lang w:val="en-US"/>
        </w:rPr>
        <w:t>261</w:t>
      </w:r>
      <w:r w:rsidR="00F94FDE">
        <w:rPr>
          <w:rFonts w:cs="Libertinus Serif"/>
          <w:sz w:val="19"/>
          <w:szCs w:val="19"/>
          <w:lang w:val="en-US"/>
        </w:rPr>
        <w:t>-</w:t>
      </w:r>
      <w:r w:rsidRPr="00316365">
        <w:rPr>
          <w:rFonts w:cs="Libertinus Serif"/>
          <w:sz w:val="19"/>
          <w:szCs w:val="19"/>
          <w:lang w:val="en-US"/>
        </w:rPr>
        <w:t xml:space="preserve">295. </w:t>
      </w:r>
      <w:bookmarkStart w:id="4" w:name="_Hlk125651766"/>
      <w:r w:rsidRPr="00316365">
        <w:rPr>
          <w:rFonts w:cs="Libertinus Serif"/>
          <w:sz w:val="19"/>
          <w:szCs w:val="19"/>
          <w:lang w:val="en-US"/>
        </w:rPr>
        <w:t>[1]</w:t>
      </w:r>
    </w:p>
    <w:p w14:paraId="18040A84" w14:textId="14E70B2F" w:rsidR="001D3728" w:rsidRPr="00316365" w:rsidRDefault="001D3728" w:rsidP="001D3728">
      <w:pPr>
        <w:autoSpaceDE w:val="0"/>
        <w:autoSpaceDN w:val="0"/>
        <w:adjustRightInd w:val="0"/>
        <w:spacing w:before="0" w:line="276" w:lineRule="auto"/>
        <w:rPr>
          <w:rFonts w:cs="Libertinus Serif"/>
          <w:sz w:val="19"/>
          <w:szCs w:val="19"/>
          <w:lang w:val="en-US"/>
        </w:rPr>
      </w:pPr>
      <w:r w:rsidRPr="002A5F2F">
        <w:rPr>
          <w:rFonts w:cs="Libertinus Serif"/>
          <w:sz w:val="19"/>
          <w:szCs w:val="19"/>
          <w:lang w:val="it-IT"/>
        </w:rPr>
        <w:t xml:space="preserve">Kenesei, </w:t>
      </w:r>
      <w:r w:rsidR="002A5F2F" w:rsidRPr="002A5F2F">
        <w:rPr>
          <w:rFonts w:cs="Libertinus Serif"/>
          <w:sz w:val="19"/>
          <w:szCs w:val="19"/>
          <w:lang w:val="it-IT"/>
        </w:rPr>
        <w:t>Istvan</w:t>
      </w:r>
      <w:r w:rsidRPr="002A5F2F">
        <w:rPr>
          <w:rFonts w:cs="Libertinus Serif"/>
          <w:sz w:val="19"/>
          <w:szCs w:val="19"/>
          <w:lang w:val="it-IT"/>
        </w:rPr>
        <w:t>/Vago, R</w:t>
      </w:r>
      <w:r w:rsidR="002A5F2F">
        <w:rPr>
          <w:rFonts w:cs="Libertinus Serif"/>
          <w:sz w:val="19"/>
          <w:szCs w:val="19"/>
          <w:lang w:val="it-IT"/>
        </w:rPr>
        <w:t>obert</w:t>
      </w:r>
      <w:r w:rsidRPr="002A5F2F">
        <w:rPr>
          <w:rFonts w:cs="Libertinus Serif"/>
          <w:sz w:val="19"/>
          <w:szCs w:val="19"/>
          <w:lang w:val="it-IT"/>
        </w:rPr>
        <w:t xml:space="preserve"> M./Fenyvesi, A</w:t>
      </w:r>
      <w:r w:rsidR="002A5F2F">
        <w:rPr>
          <w:rFonts w:cs="Libertinus Serif"/>
          <w:sz w:val="19"/>
          <w:szCs w:val="19"/>
          <w:lang w:val="it-IT"/>
        </w:rPr>
        <w:t>nna</w:t>
      </w:r>
      <w:r w:rsidRPr="002A5F2F">
        <w:rPr>
          <w:rFonts w:cs="Libertinus Serif"/>
          <w:sz w:val="19"/>
          <w:szCs w:val="19"/>
          <w:lang w:val="it-IT"/>
        </w:rPr>
        <w:t xml:space="preserve"> (1998): Hungarian. </w:t>
      </w:r>
      <w:r w:rsidRPr="00316365">
        <w:rPr>
          <w:rFonts w:cs="Libertinus Serif"/>
          <w:sz w:val="19"/>
          <w:szCs w:val="19"/>
          <w:lang w:val="en-US"/>
        </w:rPr>
        <w:t>London/New York: Routledge</w:t>
      </w:r>
      <w:bookmarkEnd w:id="4"/>
      <w:r w:rsidRPr="00316365">
        <w:rPr>
          <w:rFonts w:cs="Libertinus Serif"/>
          <w:sz w:val="19"/>
          <w:szCs w:val="19"/>
          <w:lang w:val="en-US"/>
        </w:rPr>
        <w:t>. [2]</w:t>
      </w:r>
    </w:p>
    <w:p w14:paraId="4DBF6F6F" w14:textId="15358417" w:rsidR="001D3728" w:rsidRPr="00316365" w:rsidRDefault="001D3728" w:rsidP="001D3728">
      <w:pPr>
        <w:autoSpaceDE w:val="0"/>
        <w:autoSpaceDN w:val="0"/>
        <w:adjustRightInd w:val="0"/>
        <w:spacing w:before="0" w:line="276" w:lineRule="auto"/>
        <w:rPr>
          <w:rFonts w:cs="Libertinus Serif"/>
          <w:sz w:val="19"/>
          <w:szCs w:val="19"/>
          <w:lang w:val="en-US"/>
        </w:rPr>
      </w:pPr>
      <w:r w:rsidRPr="00316365">
        <w:rPr>
          <w:rFonts w:cs="Libertinus Serif"/>
          <w:sz w:val="19"/>
          <w:szCs w:val="19"/>
          <w:lang w:val="en-US"/>
        </w:rPr>
        <w:t>É. Kiss, K</w:t>
      </w:r>
      <w:r w:rsidR="00C91AE1">
        <w:rPr>
          <w:rFonts w:cs="Libertinus Serif"/>
          <w:sz w:val="19"/>
          <w:szCs w:val="19"/>
          <w:lang w:val="en-US"/>
        </w:rPr>
        <w:t>atalin</w:t>
      </w:r>
      <w:r w:rsidRPr="00316365">
        <w:rPr>
          <w:rFonts w:cs="Libertinus Serif"/>
          <w:sz w:val="19"/>
          <w:szCs w:val="19"/>
          <w:lang w:val="en-US"/>
        </w:rPr>
        <w:t xml:space="preserve"> (2002): The Syntax of Hungarian. Cambridge: Cambridge University Press. [3]</w:t>
      </w:r>
    </w:p>
    <w:p w14:paraId="16739D76" w14:textId="489EAC70" w:rsidR="001D3728" w:rsidRPr="00316365" w:rsidRDefault="001D3728" w:rsidP="001D3728">
      <w:pPr>
        <w:autoSpaceDE w:val="0"/>
        <w:autoSpaceDN w:val="0"/>
        <w:adjustRightInd w:val="0"/>
        <w:spacing w:before="0" w:line="276" w:lineRule="auto"/>
        <w:ind w:left="284" w:hanging="284"/>
        <w:rPr>
          <w:rFonts w:cs="Libertinus Serif"/>
          <w:color w:val="050505"/>
          <w:sz w:val="19"/>
          <w:szCs w:val="19"/>
          <w:lang w:val="en-US"/>
        </w:rPr>
      </w:pPr>
      <w:r w:rsidRPr="00316365">
        <w:rPr>
          <w:rFonts w:cs="Libertinus Serif"/>
          <w:color w:val="050505"/>
          <w:sz w:val="19"/>
          <w:szCs w:val="19"/>
          <w:lang w:val="en-US"/>
        </w:rPr>
        <w:t>Mittwoch, A</w:t>
      </w:r>
      <w:r w:rsidR="004B3CA4">
        <w:rPr>
          <w:rFonts w:cs="Libertinus Serif"/>
          <w:color w:val="050505"/>
          <w:sz w:val="19"/>
          <w:szCs w:val="19"/>
          <w:lang w:val="en-US"/>
        </w:rPr>
        <w:t>nita</w:t>
      </w:r>
      <w:r w:rsidRPr="00316365">
        <w:rPr>
          <w:rFonts w:cs="Libertinus Serif"/>
          <w:color w:val="050505"/>
          <w:sz w:val="19"/>
          <w:szCs w:val="19"/>
          <w:lang w:val="en-US"/>
        </w:rPr>
        <w:t xml:space="preserve"> (1990): On the distribution of Bare Infinitive Complements in English. In: </w:t>
      </w:r>
      <w:r w:rsidRPr="00316365">
        <w:rPr>
          <w:rFonts w:cs="Libertinus Serif"/>
          <w:i/>
          <w:iCs/>
          <w:color w:val="050505"/>
          <w:sz w:val="19"/>
          <w:szCs w:val="19"/>
          <w:lang w:val="en-US"/>
        </w:rPr>
        <w:t xml:space="preserve">Journal of Linguistics </w:t>
      </w:r>
      <w:r w:rsidRPr="00316365">
        <w:rPr>
          <w:rFonts w:cs="Libertinus Serif"/>
          <w:color w:val="050505"/>
          <w:sz w:val="19"/>
          <w:szCs w:val="19"/>
          <w:lang w:val="en-US"/>
        </w:rPr>
        <w:t>1/26</w:t>
      </w:r>
      <w:r w:rsidR="004B3CA4">
        <w:rPr>
          <w:rFonts w:cs="Libertinus Serif"/>
          <w:color w:val="050505"/>
          <w:sz w:val="19"/>
          <w:szCs w:val="19"/>
          <w:lang w:val="en-US"/>
        </w:rPr>
        <w:t>, pp.</w:t>
      </w:r>
      <w:r w:rsidRPr="00316365">
        <w:rPr>
          <w:rFonts w:cs="Libertinus Serif"/>
          <w:color w:val="050505"/>
          <w:sz w:val="19"/>
          <w:szCs w:val="19"/>
          <w:lang w:val="en-US"/>
        </w:rPr>
        <w:t xml:space="preserve"> 103-131. [4]</w:t>
      </w:r>
    </w:p>
    <w:p w14:paraId="32FDFDCD" w14:textId="77A444AB" w:rsidR="001D3728" w:rsidRPr="00316365" w:rsidRDefault="001D3728" w:rsidP="00DB7538">
      <w:pPr>
        <w:autoSpaceDE w:val="0"/>
        <w:autoSpaceDN w:val="0"/>
        <w:adjustRightInd w:val="0"/>
        <w:spacing w:before="0" w:line="276" w:lineRule="auto"/>
        <w:ind w:left="284" w:hanging="284"/>
        <w:rPr>
          <w:rStyle w:val="resultssummary"/>
          <w:rFonts w:cs="Libertinus Serif"/>
          <w:sz w:val="19"/>
          <w:szCs w:val="19"/>
          <w:lang w:val="en-US"/>
        </w:rPr>
      </w:pPr>
      <w:r w:rsidRPr="00316365">
        <w:rPr>
          <w:rStyle w:val="titlerespstmt"/>
          <w:rFonts w:cs="Libertinus Serif"/>
          <w:sz w:val="19"/>
          <w:szCs w:val="19"/>
          <w:lang w:val="en-US"/>
        </w:rPr>
        <w:t xml:space="preserve">Pires, </w:t>
      </w:r>
      <w:r w:rsidR="00DB7538" w:rsidRPr="00DB7538">
        <w:rPr>
          <w:rStyle w:val="titlerespstmt"/>
          <w:rFonts w:cs="Libertinus Serif"/>
          <w:sz w:val="19"/>
          <w:szCs w:val="19"/>
          <w:lang w:val="en-US"/>
        </w:rPr>
        <w:t>Acrisio</w:t>
      </w:r>
      <w:r w:rsidRPr="00316365">
        <w:rPr>
          <w:rStyle w:val="titlerespstmt"/>
          <w:rFonts w:cs="Libertinus Serif"/>
          <w:sz w:val="19"/>
          <w:szCs w:val="19"/>
          <w:lang w:val="en-US"/>
        </w:rPr>
        <w:t xml:space="preserve"> (2006): </w:t>
      </w:r>
      <w:r w:rsidRPr="00316365">
        <w:rPr>
          <w:rFonts w:cs="Libertinus Serif"/>
          <w:sz w:val="19"/>
          <w:szCs w:val="19"/>
          <w:lang w:val="en-US"/>
        </w:rPr>
        <w:t xml:space="preserve">The Minimalist Syntax of Defective Domains: Gerunds and Infinitives. </w:t>
      </w:r>
      <w:r w:rsidRPr="00316365">
        <w:rPr>
          <w:rStyle w:val="resultssummary"/>
          <w:rFonts w:cs="Libertinus Serif"/>
          <w:sz w:val="19"/>
          <w:szCs w:val="19"/>
          <w:lang w:val="en-US"/>
        </w:rPr>
        <w:t>Amsterdam: John Benjamins Publ. [5]</w:t>
      </w:r>
    </w:p>
    <w:p w14:paraId="1593D9F7" w14:textId="035FDBC8" w:rsidR="005C3D99" w:rsidRPr="00316365" w:rsidRDefault="001D3728" w:rsidP="001D3728">
      <w:pPr>
        <w:autoSpaceDE w:val="0"/>
        <w:autoSpaceDN w:val="0"/>
        <w:adjustRightInd w:val="0"/>
        <w:spacing w:before="0" w:line="276" w:lineRule="auto"/>
        <w:ind w:left="284" w:hanging="284"/>
        <w:rPr>
          <w:rFonts w:cs="Libertinus Serif"/>
          <w:sz w:val="19"/>
          <w:szCs w:val="19"/>
          <w:lang w:val="en-US"/>
        </w:rPr>
      </w:pPr>
      <w:r w:rsidRPr="00316365">
        <w:rPr>
          <w:rFonts w:cs="Libertinus Serif"/>
          <w:sz w:val="19"/>
          <w:szCs w:val="19"/>
          <w:lang w:val="en-US"/>
        </w:rPr>
        <w:t>Przepiórkowski, A</w:t>
      </w:r>
      <w:r w:rsidR="005A3377">
        <w:rPr>
          <w:rFonts w:cs="Libertinus Serif"/>
          <w:sz w:val="19"/>
          <w:szCs w:val="19"/>
          <w:lang w:val="en-US"/>
        </w:rPr>
        <w:t>dam</w:t>
      </w:r>
      <w:r w:rsidRPr="00316365">
        <w:rPr>
          <w:rFonts w:cs="Libertinus Serif"/>
          <w:sz w:val="19"/>
          <w:szCs w:val="19"/>
          <w:lang w:val="en-US"/>
        </w:rPr>
        <w:t xml:space="preserve">/Rosen, </w:t>
      </w:r>
      <w:r w:rsidR="00630491" w:rsidRPr="00630491">
        <w:rPr>
          <w:rFonts w:cs="Libertinus Serif"/>
          <w:sz w:val="19"/>
          <w:szCs w:val="19"/>
          <w:lang w:val="en-US"/>
        </w:rPr>
        <w:t>Alexandr</w:t>
      </w:r>
      <w:r w:rsidRPr="00316365">
        <w:rPr>
          <w:rFonts w:cs="Libertinus Serif"/>
          <w:sz w:val="19"/>
          <w:szCs w:val="19"/>
          <w:lang w:val="en-US"/>
        </w:rPr>
        <w:t xml:space="preserve"> (2005): Czech and Polish raising/control with or without structure sharing. </w:t>
      </w:r>
      <w:r w:rsidR="005A3377">
        <w:rPr>
          <w:rFonts w:cs="Libertinus Serif"/>
          <w:sz w:val="19"/>
          <w:szCs w:val="19"/>
          <w:lang w:val="en-US"/>
        </w:rPr>
        <w:t xml:space="preserve">In: </w:t>
      </w:r>
      <w:r w:rsidRPr="00316365">
        <w:rPr>
          <w:rFonts w:cs="Libertinus Serif"/>
          <w:i/>
          <w:iCs/>
          <w:sz w:val="19"/>
          <w:szCs w:val="19"/>
          <w:lang w:val="en-US"/>
        </w:rPr>
        <w:t>Research in Language</w:t>
      </w:r>
      <w:r w:rsidRPr="00316365">
        <w:rPr>
          <w:rFonts w:cs="Libertinus Serif"/>
          <w:sz w:val="19"/>
          <w:szCs w:val="19"/>
          <w:lang w:val="en-US"/>
        </w:rPr>
        <w:t xml:space="preserve"> 3, </w:t>
      </w:r>
      <w:r w:rsidR="005A3377">
        <w:rPr>
          <w:rFonts w:cs="Libertinus Serif"/>
          <w:sz w:val="19"/>
          <w:szCs w:val="19"/>
          <w:lang w:val="en-US"/>
        </w:rPr>
        <w:t xml:space="preserve">pp. </w:t>
      </w:r>
      <w:r w:rsidRPr="00316365">
        <w:rPr>
          <w:rFonts w:cs="Libertinus Serif"/>
          <w:sz w:val="19"/>
          <w:szCs w:val="19"/>
          <w:lang w:val="en-US"/>
        </w:rPr>
        <w:t xml:space="preserve">33–66. </w:t>
      </w:r>
      <w:r w:rsidR="005C3D99" w:rsidRPr="00316365">
        <w:rPr>
          <w:rFonts w:cs="Libertinus Serif"/>
          <w:sz w:val="19"/>
          <w:szCs w:val="19"/>
          <w:lang w:val="en-US"/>
        </w:rPr>
        <w:t>[6]</w:t>
      </w:r>
    </w:p>
    <w:p w14:paraId="4F7D2673" w14:textId="76A83842" w:rsidR="005C3D99" w:rsidRPr="00316365" w:rsidRDefault="001D3728" w:rsidP="001D3728">
      <w:pPr>
        <w:autoSpaceDE w:val="0"/>
        <w:autoSpaceDN w:val="0"/>
        <w:adjustRightInd w:val="0"/>
        <w:spacing w:before="0" w:line="276" w:lineRule="auto"/>
        <w:ind w:left="284" w:hanging="284"/>
        <w:rPr>
          <w:rFonts w:cs="Libertinus Serif"/>
          <w:sz w:val="19"/>
          <w:szCs w:val="19"/>
          <w:lang w:val="en-US"/>
        </w:rPr>
      </w:pPr>
      <w:r w:rsidRPr="00316365">
        <w:rPr>
          <w:rFonts w:cs="Libertinus Serif"/>
          <w:sz w:val="19"/>
          <w:szCs w:val="19"/>
          <w:lang w:val="en-US"/>
        </w:rPr>
        <w:t>Przepiórkowski, A</w:t>
      </w:r>
      <w:r w:rsidR="0012710E">
        <w:rPr>
          <w:rFonts w:cs="Libertinus Serif"/>
          <w:sz w:val="19"/>
          <w:szCs w:val="19"/>
          <w:lang w:val="en-US"/>
        </w:rPr>
        <w:t>dam</w:t>
      </w:r>
      <w:r w:rsidRPr="00316365">
        <w:rPr>
          <w:rFonts w:cs="Libertinus Serif"/>
          <w:sz w:val="19"/>
          <w:szCs w:val="19"/>
          <w:lang w:val="en-US"/>
        </w:rPr>
        <w:t xml:space="preserve"> (2004)</w:t>
      </w:r>
      <w:r w:rsidR="005C3D99" w:rsidRPr="00316365">
        <w:rPr>
          <w:rFonts w:cs="Libertinus Serif"/>
          <w:sz w:val="19"/>
          <w:szCs w:val="19"/>
          <w:lang w:val="en-US"/>
        </w:rPr>
        <w:t>:</w:t>
      </w:r>
      <w:r w:rsidRPr="00316365">
        <w:rPr>
          <w:rFonts w:cs="Libertinus Serif"/>
          <w:sz w:val="19"/>
          <w:szCs w:val="19"/>
          <w:lang w:val="en-US"/>
        </w:rPr>
        <w:t xml:space="preserve"> On case transmission in Polish control and raising constructions.</w:t>
      </w:r>
      <w:r w:rsidR="0012710E">
        <w:rPr>
          <w:rFonts w:cs="Libertinus Serif"/>
          <w:sz w:val="19"/>
          <w:szCs w:val="19"/>
          <w:lang w:val="en-US"/>
        </w:rPr>
        <w:t xml:space="preserve"> In:</w:t>
      </w:r>
      <w:r w:rsidRPr="00316365">
        <w:rPr>
          <w:rFonts w:cs="Libertinus Serif"/>
          <w:sz w:val="19"/>
          <w:szCs w:val="19"/>
          <w:lang w:val="en-US"/>
        </w:rPr>
        <w:t xml:space="preserve"> </w:t>
      </w:r>
      <w:r w:rsidRPr="00316365">
        <w:rPr>
          <w:rFonts w:cs="Libertinus Serif"/>
          <w:i/>
          <w:iCs/>
          <w:sz w:val="19"/>
          <w:szCs w:val="19"/>
          <w:lang w:val="en-US"/>
        </w:rPr>
        <w:t>Poznań Studies in Contemporary Linguistics</w:t>
      </w:r>
      <w:r w:rsidRPr="00316365">
        <w:rPr>
          <w:rFonts w:cs="Libertinus Serif"/>
          <w:sz w:val="19"/>
          <w:szCs w:val="19"/>
          <w:lang w:val="en-US"/>
        </w:rPr>
        <w:t xml:space="preserve"> 39, </w:t>
      </w:r>
      <w:r w:rsidR="0012710E">
        <w:rPr>
          <w:rFonts w:cs="Libertinus Serif"/>
          <w:sz w:val="19"/>
          <w:szCs w:val="19"/>
          <w:lang w:val="en-US"/>
        </w:rPr>
        <w:t xml:space="preserve">pp. </w:t>
      </w:r>
      <w:r w:rsidRPr="00316365">
        <w:rPr>
          <w:rFonts w:cs="Libertinus Serif"/>
          <w:sz w:val="19"/>
          <w:szCs w:val="19"/>
          <w:lang w:val="en-US"/>
        </w:rPr>
        <w:t xml:space="preserve">103–123. </w:t>
      </w:r>
      <w:r w:rsidR="005C3D99" w:rsidRPr="00316365">
        <w:rPr>
          <w:rFonts w:cs="Libertinus Serif"/>
          <w:sz w:val="19"/>
          <w:szCs w:val="19"/>
          <w:lang w:val="en-US"/>
        </w:rPr>
        <w:t>[7]</w:t>
      </w:r>
    </w:p>
    <w:p w14:paraId="4E092484" w14:textId="1CCC9A6C" w:rsidR="005C3D99" w:rsidRPr="00316365" w:rsidRDefault="001D3728" w:rsidP="00F949BC">
      <w:pPr>
        <w:pStyle w:val="referenceitem"/>
        <w:numPr>
          <w:ilvl w:val="0"/>
          <w:numId w:val="0"/>
        </w:numPr>
        <w:tabs>
          <w:tab w:val="left" w:pos="567"/>
          <w:tab w:val="left" w:pos="1134"/>
        </w:tabs>
        <w:spacing w:after="0" w:line="276" w:lineRule="auto"/>
        <w:ind w:left="284" w:hanging="284"/>
        <w:jc w:val="both"/>
        <w:rPr>
          <w:rFonts w:ascii="Libertinus Serif" w:hAnsi="Libertinus Serif" w:cs="Libertinus Serif"/>
          <w:sz w:val="19"/>
          <w:szCs w:val="19"/>
          <w:lang w:val="it-IT"/>
        </w:rPr>
      </w:pPr>
      <w:r w:rsidRPr="00316365">
        <w:rPr>
          <w:rFonts w:ascii="Libertinus Serif" w:hAnsi="Libertinus Serif" w:cs="Libertinus Serif"/>
          <w:sz w:val="19"/>
          <w:szCs w:val="19"/>
        </w:rPr>
        <w:t>Radford, A</w:t>
      </w:r>
      <w:r w:rsidR="0077199E">
        <w:rPr>
          <w:rFonts w:ascii="Libertinus Serif" w:hAnsi="Libertinus Serif" w:cs="Libertinus Serif"/>
          <w:sz w:val="19"/>
          <w:szCs w:val="19"/>
        </w:rPr>
        <w:t>ndrew</w:t>
      </w:r>
      <w:r w:rsidRPr="00316365">
        <w:rPr>
          <w:rFonts w:ascii="Libertinus Serif" w:hAnsi="Libertinus Serif" w:cs="Libertinus Serif"/>
          <w:sz w:val="19"/>
          <w:szCs w:val="19"/>
        </w:rPr>
        <w:t xml:space="preserve"> (2006)</w:t>
      </w:r>
      <w:r w:rsidR="005C3D99" w:rsidRPr="00316365">
        <w:rPr>
          <w:rFonts w:ascii="Libertinus Serif" w:hAnsi="Libertinus Serif" w:cs="Libertinus Serif"/>
          <w:sz w:val="19"/>
          <w:szCs w:val="19"/>
        </w:rPr>
        <w:t>:</w:t>
      </w:r>
      <w:r w:rsidRPr="00316365">
        <w:rPr>
          <w:rFonts w:ascii="Libertinus Serif" w:hAnsi="Libertinus Serif" w:cs="Libertinus Serif"/>
          <w:sz w:val="19"/>
          <w:szCs w:val="19"/>
        </w:rPr>
        <w:t xml:space="preserve"> Minimalist Syntax Revisited. </w:t>
      </w:r>
      <w:hyperlink r:id="rId7" w:history="1">
        <w:r w:rsidR="005C3D99" w:rsidRPr="00316365">
          <w:rPr>
            <w:rStyle w:val="Hyperlink"/>
            <w:rFonts w:ascii="Libertinus Serif" w:hAnsi="Libertinus Serif" w:cs="Libertinus Serif"/>
            <w:sz w:val="19"/>
            <w:szCs w:val="19"/>
          </w:rPr>
          <w:t>http://courses.essex.ac.uk/lg/lg514</w:t>
        </w:r>
      </w:hyperlink>
      <w:r w:rsidR="005C3D99" w:rsidRPr="00316365">
        <w:rPr>
          <w:rFonts w:ascii="Libertinus Serif" w:hAnsi="Libertinus Serif" w:cs="Libertinus Serif"/>
          <w:sz w:val="19"/>
          <w:szCs w:val="19"/>
        </w:rPr>
        <w:t xml:space="preserve">. </w:t>
      </w:r>
      <w:r w:rsidR="005C3D99" w:rsidRPr="00316365">
        <w:rPr>
          <w:rFonts w:ascii="Libertinus Serif" w:hAnsi="Libertinus Serif" w:cs="Libertinus Serif"/>
          <w:sz w:val="19"/>
          <w:szCs w:val="19"/>
          <w:lang w:val="it-IT"/>
        </w:rPr>
        <w:t>[8]</w:t>
      </w:r>
    </w:p>
    <w:p w14:paraId="4FA7C3DE" w14:textId="04E01226" w:rsidR="005C3D99" w:rsidRPr="00316365" w:rsidRDefault="001D3728" w:rsidP="001D3728">
      <w:pPr>
        <w:autoSpaceDE w:val="0"/>
        <w:autoSpaceDN w:val="0"/>
        <w:adjustRightInd w:val="0"/>
        <w:spacing w:before="0" w:line="276" w:lineRule="auto"/>
        <w:ind w:left="284" w:hanging="284"/>
        <w:rPr>
          <w:rFonts w:cs="Libertinus Serif"/>
          <w:sz w:val="19"/>
          <w:szCs w:val="19"/>
          <w:lang w:val="en-US"/>
        </w:rPr>
      </w:pPr>
      <w:r w:rsidRPr="00316365">
        <w:rPr>
          <w:rFonts w:cs="Libertinus Serif"/>
          <w:sz w:val="19"/>
          <w:szCs w:val="19"/>
          <w:lang w:val="it-IT"/>
        </w:rPr>
        <w:t>Renzi,</w:t>
      </w:r>
      <w:r w:rsidR="00447186">
        <w:rPr>
          <w:rFonts w:cs="Libertinus Serif"/>
          <w:sz w:val="19"/>
          <w:szCs w:val="19"/>
          <w:lang w:val="it-IT"/>
        </w:rPr>
        <w:t xml:space="preserve"> Lorenzo</w:t>
      </w:r>
      <w:r w:rsidRPr="00316365">
        <w:rPr>
          <w:rFonts w:cs="Libertinus Serif"/>
          <w:sz w:val="19"/>
          <w:szCs w:val="19"/>
          <w:lang w:val="it-IT"/>
        </w:rPr>
        <w:t>/Salvi, G</w:t>
      </w:r>
      <w:r w:rsidR="00447186">
        <w:rPr>
          <w:rFonts w:cs="Libertinus Serif"/>
          <w:sz w:val="19"/>
          <w:szCs w:val="19"/>
          <w:lang w:val="it-IT"/>
        </w:rPr>
        <w:t>iampaolo</w:t>
      </w:r>
      <w:r w:rsidRPr="00316365">
        <w:rPr>
          <w:rFonts w:cs="Libertinus Serif"/>
          <w:sz w:val="19"/>
          <w:szCs w:val="19"/>
          <w:lang w:val="it-IT"/>
        </w:rPr>
        <w:t>/Car</w:t>
      </w:r>
      <w:r w:rsidRPr="00316365">
        <w:rPr>
          <w:rFonts w:cs="Libertinus Serif"/>
          <w:sz w:val="19"/>
          <w:szCs w:val="19"/>
          <w:lang w:val="it-IT"/>
        </w:rPr>
        <w:softHyphen/>
        <w:t>dina</w:t>
      </w:r>
      <w:r w:rsidRPr="00316365">
        <w:rPr>
          <w:rFonts w:cs="Libertinus Serif"/>
          <w:sz w:val="19"/>
          <w:szCs w:val="19"/>
          <w:lang w:val="it-IT"/>
        </w:rPr>
        <w:softHyphen/>
        <w:t>let</w:t>
      </w:r>
      <w:r w:rsidRPr="00316365">
        <w:rPr>
          <w:rFonts w:cs="Libertinus Serif"/>
          <w:sz w:val="19"/>
          <w:szCs w:val="19"/>
          <w:lang w:val="it-IT"/>
        </w:rPr>
        <w:softHyphen/>
      </w:r>
      <w:r w:rsidRPr="00316365">
        <w:rPr>
          <w:rFonts w:cs="Libertinus Serif"/>
          <w:sz w:val="19"/>
          <w:szCs w:val="19"/>
          <w:lang w:val="it-IT"/>
        </w:rPr>
        <w:softHyphen/>
        <w:t>t</w:t>
      </w:r>
      <w:r w:rsidR="00447186">
        <w:rPr>
          <w:rFonts w:cs="Libertinus Serif"/>
          <w:sz w:val="19"/>
          <w:szCs w:val="19"/>
          <w:lang w:val="it-IT"/>
        </w:rPr>
        <w:t>i</w:t>
      </w:r>
      <w:r w:rsidRPr="00316365">
        <w:rPr>
          <w:rFonts w:cs="Libertinus Serif"/>
          <w:sz w:val="19"/>
          <w:szCs w:val="19"/>
          <w:lang w:val="it-IT"/>
        </w:rPr>
        <w:t>, A</w:t>
      </w:r>
      <w:r w:rsidR="00447186">
        <w:rPr>
          <w:rFonts w:cs="Libertinus Serif"/>
          <w:sz w:val="19"/>
          <w:szCs w:val="19"/>
          <w:lang w:val="it-IT"/>
        </w:rPr>
        <w:t>nna</w:t>
      </w:r>
      <w:r w:rsidRPr="00316365">
        <w:rPr>
          <w:rFonts w:cs="Libertinus Serif"/>
          <w:sz w:val="19"/>
          <w:szCs w:val="19"/>
          <w:lang w:val="it-IT"/>
        </w:rPr>
        <w:t xml:space="preserve"> (2001): </w:t>
      </w:r>
      <w:r w:rsidRPr="00F23C13">
        <w:rPr>
          <w:rFonts w:cs="Libertinus Serif"/>
          <w:i/>
          <w:iCs/>
          <w:color w:val="020202"/>
          <w:sz w:val="19"/>
          <w:szCs w:val="19"/>
          <w:lang w:val="it-IT"/>
        </w:rPr>
        <w:t>Gran</w:t>
      </w:r>
      <w:r w:rsidRPr="00F23C13">
        <w:rPr>
          <w:rFonts w:cs="Libertinus Serif"/>
          <w:i/>
          <w:iCs/>
          <w:color w:val="020202"/>
          <w:sz w:val="19"/>
          <w:szCs w:val="19"/>
          <w:lang w:val="it-IT"/>
        </w:rPr>
        <w:softHyphen/>
        <w:t>de grammatica italiana</w:t>
      </w:r>
      <w:r w:rsidRPr="00F23C13">
        <w:rPr>
          <w:rFonts w:cs="Libertinus Serif"/>
          <w:i/>
          <w:iCs/>
          <w:color w:val="ADADAD"/>
          <w:sz w:val="19"/>
          <w:szCs w:val="19"/>
          <w:lang w:val="it-IT"/>
        </w:rPr>
        <w:t xml:space="preserve">· </w:t>
      </w:r>
      <w:r w:rsidRPr="00F23C13">
        <w:rPr>
          <w:rFonts w:cs="Libertinus Serif"/>
          <w:i/>
          <w:iCs/>
          <w:color w:val="020202"/>
          <w:sz w:val="19"/>
          <w:szCs w:val="19"/>
          <w:lang w:val="it-IT"/>
        </w:rPr>
        <w:t>di consultazione</w:t>
      </w:r>
      <w:r w:rsidRPr="00F23C13">
        <w:rPr>
          <w:rFonts w:cs="Libertinus Serif"/>
          <w:i/>
          <w:iCs/>
          <w:sz w:val="19"/>
          <w:szCs w:val="19"/>
          <w:lang w:val="it-IT"/>
        </w:rPr>
        <w:t>, Il. I sintagmi verbale, agget</w:t>
      </w:r>
      <w:r w:rsidRPr="00F23C13">
        <w:rPr>
          <w:rFonts w:cs="Libertinus Serif"/>
          <w:i/>
          <w:iCs/>
          <w:sz w:val="19"/>
          <w:szCs w:val="19"/>
          <w:lang w:val="it-IT"/>
        </w:rPr>
        <w:softHyphen/>
        <w:t>tivale, avverbiale. La subor</w:t>
      </w:r>
      <w:r w:rsidRPr="00F23C13">
        <w:rPr>
          <w:rFonts w:cs="Libertinus Serif"/>
          <w:i/>
          <w:iCs/>
          <w:sz w:val="19"/>
          <w:szCs w:val="19"/>
          <w:lang w:val="it-IT"/>
        </w:rPr>
        <w:softHyphen/>
        <w:t>di</w:t>
      </w:r>
      <w:r w:rsidRPr="00F23C13">
        <w:rPr>
          <w:rFonts w:cs="Libertinus Serif"/>
          <w:i/>
          <w:iCs/>
          <w:sz w:val="19"/>
          <w:szCs w:val="19"/>
          <w:lang w:val="it-IT"/>
        </w:rPr>
        <w:softHyphen/>
        <w:t>nazione</w:t>
      </w:r>
      <w:r w:rsidRPr="00316365">
        <w:rPr>
          <w:rFonts w:cs="Libertinus Serif"/>
          <w:sz w:val="19"/>
          <w:szCs w:val="19"/>
          <w:lang w:val="it-IT"/>
        </w:rPr>
        <w:t xml:space="preserve">. Bolognia: Il Mulino. </w:t>
      </w:r>
      <w:r w:rsidR="005C3D99" w:rsidRPr="00316365">
        <w:rPr>
          <w:rFonts w:cs="Libertinus Serif"/>
          <w:sz w:val="19"/>
          <w:szCs w:val="19"/>
          <w:lang w:val="en-US"/>
        </w:rPr>
        <w:t>[9]</w:t>
      </w:r>
    </w:p>
    <w:p w14:paraId="010560C2" w14:textId="6379641B" w:rsidR="005C3D99" w:rsidRPr="003D73D7" w:rsidRDefault="001D3728" w:rsidP="001D3728">
      <w:pPr>
        <w:autoSpaceDE w:val="0"/>
        <w:autoSpaceDN w:val="0"/>
        <w:adjustRightInd w:val="0"/>
        <w:spacing w:before="0" w:line="276" w:lineRule="auto"/>
        <w:ind w:left="284" w:hanging="284"/>
        <w:rPr>
          <w:rFonts w:cs="Libertinus Serif"/>
          <w:sz w:val="19"/>
          <w:szCs w:val="19"/>
          <w:lang w:val="en-US"/>
        </w:rPr>
      </w:pPr>
      <w:r w:rsidRPr="00316365">
        <w:rPr>
          <w:rFonts w:cs="Libertinus Serif"/>
          <w:sz w:val="19"/>
          <w:szCs w:val="19"/>
          <w:lang w:val="en-US"/>
        </w:rPr>
        <w:t xml:space="preserve">Runner, </w:t>
      </w:r>
      <w:r w:rsidR="0050464D" w:rsidRPr="0050464D">
        <w:rPr>
          <w:rFonts w:cs="Libertinus Serif"/>
          <w:sz w:val="19"/>
          <w:szCs w:val="19"/>
          <w:lang w:val="en-US"/>
        </w:rPr>
        <w:t>Jeffrey T</w:t>
      </w:r>
      <w:r w:rsidRPr="00316365">
        <w:rPr>
          <w:rFonts w:cs="Libertinus Serif"/>
          <w:sz w:val="19"/>
          <w:szCs w:val="19"/>
          <w:lang w:val="en-US"/>
        </w:rPr>
        <w:t>./Moulton, K</w:t>
      </w:r>
      <w:r w:rsidR="0050464D">
        <w:rPr>
          <w:rFonts w:cs="Libertinus Serif"/>
          <w:sz w:val="19"/>
          <w:szCs w:val="19"/>
          <w:lang w:val="en-US"/>
        </w:rPr>
        <w:t>eir</w:t>
      </w:r>
      <w:r w:rsidRPr="00316365">
        <w:rPr>
          <w:rFonts w:cs="Libertinus Serif"/>
          <w:sz w:val="19"/>
          <w:szCs w:val="19"/>
          <w:lang w:val="en-US"/>
        </w:rPr>
        <w:t xml:space="preserve"> (2017): The Accusative Plus Infinitive Construction in English. In: Everaert, M</w:t>
      </w:r>
      <w:r w:rsidR="00454B2E">
        <w:rPr>
          <w:rFonts w:cs="Libertinus Serif"/>
          <w:sz w:val="19"/>
          <w:szCs w:val="19"/>
          <w:lang w:val="en-US"/>
        </w:rPr>
        <w:t>artin</w:t>
      </w:r>
      <w:r w:rsidRPr="00316365">
        <w:rPr>
          <w:rFonts w:cs="Libertinus Serif"/>
          <w:sz w:val="19"/>
          <w:szCs w:val="19"/>
          <w:lang w:val="en-US"/>
        </w:rPr>
        <w:t>/van Riemsdijk, H</w:t>
      </w:r>
      <w:r w:rsidR="00454B2E">
        <w:rPr>
          <w:rFonts w:cs="Libertinus Serif"/>
          <w:sz w:val="19"/>
          <w:szCs w:val="19"/>
          <w:lang w:val="en-US"/>
        </w:rPr>
        <w:t>enk</w:t>
      </w:r>
      <w:r w:rsidRPr="00316365">
        <w:rPr>
          <w:rFonts w:cs="Libertinus Serif"/>
          <w:sz w:val="19"/>
          <w:szCs w:val="19"/>
          <w:lang w:val="en-US"/>
        </w:rPr>
        <w:t xml:space="preserve"> C.</w:t>
      </w:r>
      <w:r w:rsidR="003D73D7">
        <w:rPr>
          <w:rFonts w:cs="Libertinus Serif"/>
          <w:sz w:val="19"/>
          <w:szCs w:val="19"/>
          <w:lang w:val="en-US"/>
        </w:rPr>
        <w:t xml:space="preserve"> (eds.):</w:t>
      </w:r>
      <w:r w:rsidRPr="00316365">
        <w:rPr>
          <w:rFonts w:cs="Libertinus Serif"/>
          <w:sz w:val="19"/>
          <w:szCs w:val="19"/>
          <w:lang w:val="en-US"/>
        </w:rPr>
        <w:t xml:space="preserve"> </w:t>
      </w:r>
      <w:r w:rsidR="000761CD" w:rsidRPr="000761CD">
        <w:rPr>
          <w:rFonts w:cs="Libertinus Serif"/>
          <w:i/>
          <w:iCs/>
          <w:sz w:val="19"/>
          <w:szCs w:val="19"/>
          <w:lang w:val="en-US"/>
        </w:rPr>
        <w:t>The Wiley Blackwell Companion to Syntax</w:t>
      </w:r>
      <w:r w:rsidR="003D73D7" w:rsidRPr="003D73D7">
        <w:rPr>
          <w:rFonts w:cs="Libertinus Serif"/>
          <w:sz w:val="19"/>
          <w:szCs w:val="19"/>
          <w:lang w:val="en-US"/>
        </w:rPr>
        <w:t>.</w:t>
      </w:r>
      <w:r w:rsidR="004C0566" w:rsidRPr="003D73D7">
        <w:rPr>
          <w:rFonts w:cs="Libertinus Serif"/>
          <w:sz w:val="19"/>
          <w:szCs w:val="19"/>
          <w:lang w:val="en-US"/>
        </w:rPr>
        <w:t xml:space="preserve"> </w:t>
      </w:r>
      <w:r w:rsidRPr="003D73D7">
        <w:rPr>
          <w:rFonts w:cs="Libertinus Serif"/>
          <w:sz w:val="19"/>
          <w:szCs w:val="19"/>
          <w:lang w:val="en-US"/>
        </w:rPr>
        <w:t xml:space="preserve">Hoboken: Jon Wiley &amp; Sons. </w:t>
      </w:r>
      <w:r w:rsidR="005C3D99" w:rsidRPr="003D73D7">
        <w:rPr>
          <w:rFonts w:cs="Libertinus Serif"/>
          <w:sz w:val="19"/>
          <w:szCs w:val="19"/>
          <w:lang w:val="en-US"/>
        </w:rPr>
        <w:t>[10]</w:t>
      </w:r>
    </w:p>
    <w:p w14:paraId="3983A2F4" w14:textId="39BDC04D" w:rsidR="005C3D99" w:rsidRPr="00316365" w:rsidRDefault="001D3728" w:rsidP="001D3728">
      <w:pPr>
        <w:autoSpaceDE w:val="0"/>
        <w:autoSpaceDN w:val="0"/>
        <w:adjustRightInd w:val="0"/>
        <w:spacing w:before="0" w:line="276" w:lineRule="auto"/>
        <w:ind w:left="284" w:hanging="284"/>
        <w:rPr>
          <w:rFonts w:cs="Libertinus Serif"/>
          <w:sz w:val="19"/>
          <w:szCs w:val="19"/>
          <w:lang w:val="de-DE"/>
        </w:rPr>
      </w:pPr>
      <w:r w:rsidRPr="003D73D7">
        <w:rPr>
          <w:rFonts w:cs="Libertinus Serif"/>
          <w:sz w:val="19"/>
          <w:szCs w:val="19"/>
          <w:lang w:val="en-US"/>
        </w:rPr>
        <w:t>Szabolcsi, A</w:t>
      </w:r>
      <w:r w:rsidR="008B475F" w:rsidRPr="003D73D7">
        <w:rPr>
          <w:rFonts w:cs="Libertinus Serif"/>
          <w:sz w:val="19"/>
          <w:szCs w:val="19"/>
          <w:lang w:val="en-US"/>
        </w:rPr>
        <w:t>nna</w:t>
      </w:r>
      <w:r w:rsidRPr="003D73D7">
        <w:rPr>
          <w:rFonts w:cs="Libertinus Serif"/>
          <w:sz w:val="19"/>
          <w:szCs w:val="19"/>
          <w:lang w:val="en-US"/>
        </w:rPr>
        <w:t xml:space="preserve"> (1992)</w:t>
      </w:r>
      <w:r w:rsidR="005C3D99" w:rsidRPr="003D73D7">
        <w:rPr>
          <w:rFonts w:cs="Libertinus Serif"/>
          <w:sz w:val="19"/>
          <w:szCs w:val="19"/>
          <w:lang w:val="en-US"/>
        </w:rPr>
        <w:t>:</w:t>
      </w:r>
      <w:r w:rsidRPr="003D73D7">
        <w:rPr>
          <w:rFonts w:cs="Libertinus Serif"/>
          <w:sz w:val="19"/>
          <w:szCs w:val="19"/>
          <w:lang w:val="en-US"/>
        </w:rPr>
        <w:t xml:space="preserve"> Overt Nominative Subjects in Infinitival Complements</w:t>
      </w:r>
      <w:r w:rsidRPr="00316365">
        <w:rPr>
          <w:rFonts w:cs="Libertinus Serif"/>
          <w:sz w:val="19"/>
          <w:szCs w:val="19"/>
          <w:lang w:val="en-US"/>
        </w:rPr>
        <w:t xml:space="preserve"> Cross-linguistically: Data, Diagnostics, and Preliminary Analys</w:t>
      </w:r>
      <w:r w:rsidR="00B309F3">
        <w:rPr>
          <w:rFonts w:cs="Libertinus Serif"/>
          <w:sz w:val="19"/>
          <w:szCs w:val="19"/>
          <w:lang w:val="en-US"/>
        </w:rPr>
        <w:t>e</w:t>
      </w:r>
      <w:r w:rsidRPr="00316365">
        <w:rPr>
          <w:rFonts w:cs="Libertinus Serif"/>
          <w:sz w:val="19"/>
          <w:szCs w:val="19"/>
          <w:lang w:val="en-US"/>
        </w:rPr>
        <w:t>s.</w:t>
      </w:r>
      <w:r w:rsidR="00B309F3" w:rsidRPr="00B309F3">
        <w:t xml:space="preserve"> </w:t>
      </w:r>
      <w:r w:rsidR="00B309F3" w:rsidRPr="00F94FDE">
        <w:rPr>
          <w:sz w:val="19"/>
          <w:szCs w:val="19"/>
          <w:lang w:val="de-DE"/>
        </w:rPr>
        <w:t>NYU Working Papers in Linguistics</w:t>
      </w:r>
      <w:r w:rsidR="00F94FDE">
        <w:rPr>
          <w:sz w:val="19"/>
          <w:szCs w:val="19"/>
          <w:lang w:val="de-DE"/>
        </w:rPr>
        <w:t>.</w:t>
      </w:r>
      <w:r w:rsidR="00B309F3" w:rsidRPr="00F94FDE">
        <w:rPr>
          <w:sz w:val="19"/>
          <w:szCs w:val="19"/>
          <w:lang w:val="de-DE"/>
        </w:rPr>
        <w:t xml:space="preserve"> Volume 2.</w:t>
      </w:r>
      <w:r w:rsidRPr="00F94FDE">
        <w:rPr>
          <w:rFonts w:cs="Libertinus Serif"/>
          <w:sz w:val="18"/>
          <w:szCs w:val="18"/>
          <w:lang w:val="de-DE"/>
        </w:rPr>
        <w:t xml:space="preserve"> </w:t>
      </w:r>
      <w:r w:rsidR="005C3D99" w:rsidRPr="00B309F3">
        <w:rPr>
          <w:rFonts w:cs="Libertinus Serif"/>
          <w:sz w:val="18"/>
          <w:szCs w:val="18"/>
          <w:lang w:val="de-DE"/>
        </w:rPr>
        <w:t>[11]</w:t>
      </w:r>
    </w:p>
    <w:p w14:paraId="5710C42B" w14:textId="78284084" w:rsidR="00D10883" w:rsidRDefault="001D3728" w:rsidP="00F949BC">
      <w:pPr>
        <w:autoSpaceDE w:val="0"/>
        <w:autoSpaceDN w:val="0"/>
        <w:adjustRightInd w:val="0"/>
        <w:spacing w:before="0" w:line="276" w:lineRule="auto"/>
        <w:ind w:left="284" w:hanging="284"/>
        <w:rPr>
          <w:rFonts w:cs="Libertinus Serif"/>
          <w:sz w:val="19"/>
          <w:szCs w:val="19"/>
          <w:lang w:val="de-DE"/>
        </w:rPr>
      </w:pPr>
      <w:r w:rsidRPr="00316365">
        <w:rPr>
          <w:rFonts w:cs="Libertinus Serif"/>
          <w:sz w:val="19"/>
          <w:szCs w:val="19"/>
          <w:lang w:val="de-DE"/>
        </w:rPr>
        <w:t xml:space="preserve">Zifonun, </w:t>
      </w:r>
      <w:r w:rsidR="00C0381E" w:rsidRPr="00C0381E">
        <w:rPr>
          <w:rFonts w:cs="Libertinus Serif"/>
          <w:sz w:val="19"/>
          <w:szCs w:val="19"/>
          <w:lang w:val="de-DE"/>
        </w:rPr>
        <w:t>Gisela</w:t>
      </w:r>
      <w:r w:rsidRPr="00316365">
        <w:rPr>
          <w:rFonts w:cs="Libertinus Serif"/>
          <w:sz w:val="19"/>
          <w:szCs w:val="19"/>
          <w:lang w:val="de-DE"/>
        </w:rPr>
        <w:t>/Hoff</w:t>
      </w:r>
      <w:r w:rsidRPr="00316365">
        <w:rPr>
          <w:rFonts w:cs="Libertinus Serif"/>
          <w:sz w:val="19"/>
          <w:szCs w:val="19"/>
          <w:lang w:val="de-DE"/>
        </w:rPr>
        <w:softHyphen/>
        <w:t>mann, L</w:t>
      </w:r>
      <w:r w:rsidR="00C0381E">
        <w:rPr>
          <w:rFonts w:cs="Libertinus Serif"/>
          <w:sz w:val="19"/>
          <w:szCs w:val="19"/>
          <w:lang w:val="de-DE"/>
        </w:rPr>
        <w:t>udger</w:t>
      </w:r>
      <w:r w:rsidRPr="00316365">
        <w:rPr>
          <w:rFonts w:cs="Libertinus Serif"/>
          <w:sz w:val="19"/>
          <w:szCs w:val="19"/>
          <w:lang w:val="de-DE"/>
        </w:rPr>
        <w:t>/Strecker, B</w:t>
      </w:r>
      <w:r w:rsidR="00C0381E">
        <w:rPr>
          <w:rFonts w:cs="Libertinus Serif"/>
          <w:sz w:val="19"/>
          <w:szCs w:val="19"/>
          <w:lang w:val="de-DE"/>
        </w:rPr>
        <w:t>runo</w:t>
      </w:r>
      <w:r w:rsidRPr="00316365">
        <w:rPr>
          <w:rFonts w:cs="Libertinus Serif"/>
          <w:sz w:val="19"/>
          <w:szCs w:val="19"/>
          <w:lang w:val="de-DE"/>
        </w:rPr>
        <w:t xml:space="preserve"> (1997): </w:t>
      </w:r>
      <w:r w:rsidRPr="00C0381E">
        <w:rPr>
          <w:rFonts w:cs="Libertinus Serif"/>
          <w:i/>
          <w:iCs/>
          <w:sz w:val="19"/>
          <w:szCs w:val="19"/>
          <w:lang w:val="de-DE"/>
        </w:rPr>
        <w:t>Grammatik der deut</w:t>
      </w:r>
      <w:r w:rsidRPr="00C0381E">
        <w:rPr>
          <w:rFonts w:cs="Libertinus Serif"/>
          <w:i/>
          <w:iCs/>
          <w:sz w:val="19"/>
          <w:szCs w:val="19"/>
          <w:lang w:val="de-DE"/>
        </w:rPr>
        <w:softHyphen/>
        <w:t>schen Sprache</w:t>
      </w:r>
      <w:r w:rsidRPr="00316365">
        <w:rPr>
          <w:rFonts w:cs="Libertinus Serif"/>
          <w:sz w:val="19"/>
          <w:szCs w:val="19"/>
          <w:lang w:val="de-DE"/>
        </w:rPr>
        <w:t>.</w:t>
      </w:r>
      <w:r w:rsidR="00C0381E">
        <w:rPr>
          <w:rFonts w:cs="Libertinus Serif"/>
          <w:sz w:val="19"/>
          <w:szCs w:val="19"/>
          <w:lang w:val="de-DE"/>
        </w:rPr>
        <w:t xml:space="preserve"> </w:t>
      </w:r>
      <w:r w:rsidR="00057203">
        <w:rPr>
          <w:rFonts w:cs="Libertinus Serif"/>
          <w:sz w:val="19"/>
          <w:szCs w:val="19"/>
          <w:lang w:val="de-DE"/>
        </w:rPr>
        <w:t xml:space="preserve">Volume 3. </w:t>
      </w:r>
      <w:r w:rsidRPr="00316365">
        <w:rPr>
          <w:rFonts w:cs="Libertinus Serif"/>
          <w:sz w:val="19"/>
          <w:szCs w:val="19"/>
          <w:lang w:val="de-DE"/>
        </w:rPr>
        <w:t xml:space="preserve">Berlin/New York: De Gruyter. </w:t>
      </w:r>
      <w:bookmarkEnd w:id="3"/>
      <w:r w:rsidR="005C3D99" w:rsidRPr="00316365">
        <w:rPr>
          <w:rFonts w:cs="Libertinus Serif"/>
          <w:sz w:val="19"/>
          <w:szCs w:val="19"/>
          <w:lang w:val="de-DE"/>
        </w:rPr>
        <w:t>[12]</w:t>
      </w:r>
    </w:p>
    <w:p w14:paraId="46389B10" w14:textId="77777777" w:rsidR="005E4DE6" w:rsidRPr="005E4DE6" w:rsidRDefault="005E4DE6" w:rsidP="005E4DE6">
      <w:pPr>
        <w:pStyle w:val="berschrift1"/>
        <w:rPr>
          <w:lang w:val="de-DE"/>
        </w:rPr>
      </w:pPr>
      <w:r w:rsidRPr="005E4DE6">
        <w:rPr>
          <w:lang w:val="de-DE"/>
        </w:rPr>
        <w:t>Contact information</w:t>
      </w:r>
    </w:p>
    <w:p w14:paraId="0344C720" w14:textId="77777777" w:rsidR="005E4DE6" w:rsidRPr="005C3D99" w:rsidRDefault="005E4DE6" w:rsidP="005E4DE6">
      <w:pPr>
        <w:spacing w:before="120"/>
        <w:rPr>
          <w:lang w:val="de-DE"/>
        </w:rPr>
      </w:pPr>
      <w:r>
        <w:rPr>
          <w:rStyle w:val="Fett"/>
          <w:lang w:val="de-DE"/>
        </w:rPr>
        <w:t>Kerstin Schwabe</w:t>
      </w:r>
    </w:p>
    <w:p w14:paraId="0097C84F" w14:textId="77777777" w:rsidR="005E4DE6" w:rsidRPr="005C3D99" w:rsidRDefault="005E4DE6" w:rsidP="005E4DE6">
      <w:pPr>
        <w:spacing w:before="0"/>
        <w:rPr>
          <w:lang w:val="de-DE"/>
        </w:rPr>
      </w:pPr>
      <w:r w:rsidRPr="005C3D99">
        <w:rPr>
          <w:lang w:val="de-DE"/>
        </w:rPr>
        <w:t>Leibniz-Institut für Deutsche Sprache</w:t>
      </w:r>
    </w:p>
    <w:p w14:paraId="68D81F60" w14:textId="59EC1C39" w:rsidR="005E4DE6" w:rsidRDefault="00000000" w:rsidP="005E4DE6">
      <w:pPr>
        <w:autoSpaceDE w:val="0"/>
        <w:autoSpaceDN w:val="0"/>
        <w:adjustRightInd w:val="0"/>
        <w:spacing w:before="0" w:line="276" w:lineRule="auto"/>
        <w:ind w:left="284" w:hanging="284"/>
        <w:rPr>
          <w:rStyle w:val="Hyperlink"/>
          <w:lang w:val="de-DE"/>
        </w:rPr>
      </w:pPr>
      <w:hyperlink r:id="rId8" w:history="1">
        <w:r w:rsidR="005E4DE6" w:rsidRPr="00146968">
          <w:rPr>
            <w:rStyle w:val="Hyperlink"/>
            <w:lang w:val="de-DE"/>
          </w:rPr>
          <w:t>schwabe@ids-mannheim.de</w:t>
        </w:r>
      </w:hyperlink>
    </w:p>
    <w:p w14:paraId="6EC13811" w14:textId="77777777" w:rsidR="005E4DE6" w:rsidRPr="00B309F3" w:rsidRDefault="005E4DE6" w:rsidP="005E4DE6">
      <w:pPr>
        <w:autoSpaceDE w:val="0"/>
        <w:autoSpaceDN w:val="0"/>
        <w:adjustRightInd w:val="0"/>
        <w:spacing w:before="0" w:line="276" w:lineRule="auto"/>
        <w:ind w:left="284" w:hanging="284"/>
        <w:rPr>
          <w:rStyle w:val="Hyperlink"/>
          <w:lang w:val="de-DE"/>
        </w:rPr>
      </w:pPr>
    </w:p>
    <w:p w14:paraId="29011211" w14:textId="77777777" w:rsidR="005E4DE6" w:rsidRDefault="005E4DE6" w:rsidP="005E4DE6">
      <w:pPr>
        <w:pStyle w:val="Literaturverzeichnis1"/>
        <w:ind w:left="0" w:firstLine="0"/>
        <w:rPr>
          <w:b/>
          <w:bCs/>
          <w:sz w:val="22"/>
          <w:lang w:val="de-DE"/>
        </w:rPr>
      </w:pPr>
      <w:r w:rsidRPr="005C3D99">
        <w:rPr>
          <w:b/>
          <w:bCs/>
          <w:sz w:val="22"/>
          <w:lang w:val="de-DE"/>
        </w:rPr>
        <w:t>Karolina Zuchewicz</w:t>
      </w:r>
    </w:p>
    <w:p w14:paraId="291ED5A4" w14:textId="77777777" w:rsidR="005E4DE6" w:rsidRDefault="005E4DE6" w:rsidP="005E4DE6">
      <w:pPr>
        <w:pStyle w:val="Literaturverzeichnis1"/>
        <w:ind w:left="0" w:firstLine="0"/>
        <w:rPr>
          <w:sz w:val="22"/>
          <w:lang w:val="de-DE"/>
        </w:rPr>
      </w:pPr>
      <w:r w:rsidRPr="005C3D99">
        <w:rPr>
          <w:sz w:val="22"/>
          <w:lang w:val="de-DE"/>
        </w:rPr>
        <w:t>Universität Leipzig</w:t>
      </w:r>
    </w:p>
    <w:p w14:paraId="64E11A70" w14:textId="173D37EB" w:rsidR="005C3D99" w:rsidRPr="005E4DE6" w:rsidRDefault="00000000" w:rsidP="005E4DE6">
      <w:pPr>
        <w:autoSpaceDE w:val="0"/>
        <w:autoSpaceDN w:val="0"/>
        <w:adjustRightInd w:val="0"/>
        <w:spacing w:before="0" w:line="276" w:lineRule="auto"/>
        <w:ind w:left="284" w:hanging="284"/>
        <w:rPr>
          <w:color w:val="000080"/>
          <w:u w:val="thick" w:color="000080"/>
          <w:lang w:val="de-DE"/>
        </w:rPr>
      </w:pPr>
      <w:hyperlink r:id="rId9" w:history="1">
        <w:r w:rsidR="005E4DE6" w:rsidRPr="00FB03E6">
          <w:rPr>
            <w:rStyle w:val="Hyperlink"/>
            <w:lang w:val="de-DE"/>
          </w:rPr>
          <w:t>karolina.zuchewicz@uni-leipzig.de</w:t>
        </w:r>
      </w:hyperlink>
    </w:p>
    <w:sectPr w:rsidR="005C3D99" w:rsidRPr="005E4DE6">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019C3" w14:textId="77777777" w:rsidR="004B58A0" w:rsidRDefault="004B58A0">
      <w:pPr>
        <w:spacing w:before="0" w:line="240" w:lineRule="auto"/>
      </w:pPr>
      <w:r>
        <w:separator/>
      </w:r>
    </w:p>
  </w:endnote>
  <w:endnote w:type="continuationSeparator" w:id="0">
    <w:p w14:paraId="7DDB5B76" w14:textId="77777777" w:rsidR="004B58A0" w:rsidRDefault="004B58A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D98180-5462-444F-AB69-2407E82702C3}"/>
    <w:embedBold r:id="rId2" w:fontKey="{E6553C8E-7028-475A-90DD-6A0E8662F348}"/>
    <w:embedItalic r:id="rId3" w:fontKey="{8CF8FFB8-7D06-4386-BDB9-B2E352DB7B6C}"/>
  </w:font>
  <w:font w:name="Tahoma">
    <w:panose1 w:val="020B0604030504040204"/>
    <w:charset w:val="00"/>
    <w:family w:val="swiss"/>
    <w:pitch w:val="variable"/>
    <w:sig w:usb0="E1002EFF" w:usb1="C000605B" w:usb2="00000029" w:usb3="00000000" w:csb0="000101FF" w:csb1="00000000"/>
    <w:embedRegular r:id="rId4" w:fontKey="{6EA6D9EE-EA98-41B3-9EF6-312A8DBD3F00}"/>
    <w:embedBold r:id="rId5" w:fontKey="{F8A62C23-ED4C-40ED-A894-030A6EA98243}"/>
    <w:embedItalic r:id="rId6" w:fontKey="{17FD9E9D-AC4E-4064-BC96-CD81579BD0A5}"/>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7" w:fontKey="{3EE0E860-2E29-4588-93BE-61AB1F03833F}"/>
    <w:embedBold r:id="rId8" w:fontKey="{E98EEE86-5509-4972-96EF-449DE4AEF3AB}"/>
  </w:font>
  <w:font w:name="OpenSymbol">
    <w:altName w:val="Arial Unicode MS"/>
    <w:charset w:val="00"/>
    <w:family w:val="auto"/>
    <w:pitch w:val="variable"/>
    <w:sig w:usb0="800000AF" w:usb1="1001ECEA" w:usb2="00000000" w:usb3="00000000" w:csb0="80000001" w:csb1="00000000"/>
    <w:embedRegular r:id="rId9" w:fontKey="{E37F80A8-4742-4C7E-8A56-96F20C0F82C1}"/>
  </w:font>
  <w:font w:name="Liberation Sans">
    <w:altName w:val="Arial"/>
    <w:charset w:val="00"/>
    <w:family w:val="swiss"/>
    <w:pitch w:val="variable"/>
    <w:sig w:usb0="E0000AFF" w:usb1="500078FF" w:usb2="00000021" w:usb3="00000000" w:csb0="000001BF" w:csb1="00000000"/>
    <w:embedBold r:id="rId10" w:fontKey="{8D9D7ED5-5883-40A6-96D4-B3354B368059}"/>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TimesNewRomanPSMT">
    <w:altName w:val="Klee One"/>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embedRegular r:id="rId11" w:fontKey="{FB8F8340-4F96-4F41-BE70-633936172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0FB1"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48C1C341" w14:textId="77777777" w:rsidR="00AB181E" w:rsidRDefault="00AB181E">
    <w:pPr>
      <w:pStyle w:val="Fuzeile"/>
    </w:pPr>
  </w:p>
  <w:p w14:paraId="4C6C792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4F1F5" w14:textId="77777777" w:rsidR="004B58A0" w:rsidRDefault="004B58A0">
      <w:pPr>
        <w:rPr>
          <w:sz w:val="12"/>
        </w:rPr>
      </w:pPr>
      <w:r>
        <w:separator/>
      </w:r>
    </w:p>
  </w:footnote>
  <w:footnote w:type="continuationSeparator" w:id="0">
    <w:p w14:paraId="11BE493D" w14:textId="77777777" w:rsidR="004B58A0" w:rsidRDefault="004B58A0">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EDB0" w14:textId="77777777" w:rsidR="00AB181E" w:rsidRDefault="00224AA6">
    <w:pPr>
      <w:pStyle w:val="Kopfzeile"/>
    </w:pPr>
    <w:r>
      <w:t>ICLC-10 2023 - Document Template for Revised Abstract</w:t>
    </w:r>
    <w:r>
      <w:rPr>
        <w:lang w:val="en-US"/>
      </w:rPr>
      <w:t>s</w:t>
    </w:r>
  </w:p>
  <w:p w14:paraId="01B55CAC"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7D9521C8"/>
    <w:multiLevelType w:val="multilevel"/>
    <w:tmpl w:val="2BD4DF80"/>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223634402">
    <w:abstractNumId w:val="0"/>
  </w:num>
  <w:num w:numId="2" w16cid:durableId="2019498565">
    <w:abstractNumId w:val="1"/>
  </w:num>
  <w:num w:numId="3" w16cid:durableId="1718318089">
    <w:abstractNumId w:val="2"/>
  </w:num>
  <w:num w:numId="4" w16cid:durableId="463541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113"/>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57203"/>
    <w:rsid w:val="000761CD"/>
    <w:rsid w:val="000A440A"/>
    <w:rsid w:val="000F11EC"/>
    <w:rsid w:val="000F4EB7"/>
    <w:rsid w:val="000F67FD"/>
    <w:rsid w:val="001102C3"/>
    <w:rsid w:val="0012502F"/>
    <w:rsid w:val="0012710E"/>
    <w:rsid w:val="00134144"/>
    <w:rsid w:val="001B3CF8"/>
    <w:rsid w:val="001C77B0"/>
    <w:rsid w:val="001D3728"/>
    <w:rsid w:val="00224AA6"/>
    <w:rsid w:val="00226B67"/>
    <w:rsid w:val="00227F60"/>
    <w:rsid w:val="0027201F"/>
    <w:rsid w:val="002A5F2F"/>
    <w:rsid w:val="00316365"/>
    <w:rsid w:val="00341305"/>
    <w:rsid w:val="003B743F"/>
    <w:rsid w:val="003D73D7"/>
    <w:rsid w:val="003E3255"/>
    <w:rsid w:val="00403C66"/>
    <w:rsid w:val="00424900"/>
    <w:rsid w:val="00447186"/>
    <w:rsid w:val="00454B2E"/>
    <w:rsid w:val="004B3CA4"/>
    <w:rsid w:val="004B58A0"/>
    <w:rsid w:val="004C0566"/>
    <w:rsid w:val="004C5262"/>
    <w:rsid w:val="0050464D"/>
    <w:rsid w:val="00512AE8"/>
    <w:rsid w:val="005600A8"/>
    <w:rsid w:val="005A3377"/>
    <w:rsid w:val="005C3D99"/>
    <w:rsid w:val="005E4DE6"/>
    <w:rsid w:val="00630491"/>
    <w:rsid w:val="00694682"/>
    <w:rsid w:val="00717483"/>
    <w:rsid w:val="0077199E"/>
    <w:rsid w:val="007D0B75"/>
    <w:rsid w:val="007D55B3"/>
    <w:rsid w:val="00833BBE"/>
    <w:rsid w:val="00844FC6"/>
    <w:rsid w:val="00860C90"/>
    <w:rsid w:val="008B475F"/>
    <w:rsid w:val="0093793B"/>
    <w:rsid w:val="0099680F"/>
    <w:rsid w:val="009A2AAF"/>
    <w:rsid w:val="009B3E76"/>
    <w:rsid w:val="009D4AD9"/>
    <w:rsid w:val="00A22E68"/>
    <w:rsid w:val="00A54BA3"/>
    <w:rsid w:val="00A727CB"/>
    <w:rsid w:val="00A72995"/>
    <w:rsid w:val="00AA0A81"/>
    <w:rsid w:val="00AB181E"/>
    <w:rsid w:val="00B13D2E"/>
    <w:rsid w:val="00B22F8E"/>
    <w:rsid w:val="00B309F3"/>
    <w:rsid w:val="00BE759E"/>
    <w:rsid w:val="00C0381E"/>
    <w:rsid w:val="00C425D1"/>
    <w:rsid w:val="00C824E9"/>
    <w:rsid w:val="00C910B0"/>
    <w:rsid w:val="00C91AE1"/>
    <w:rsid w:val="00CF4D9F"/>
    <w:rsid w:val="00CF58F6"/>
    <w:rsid w:val="00D10883"/>
    <w:rsid w:val="00DB1137"/>
    <w:rsid w:val="00DB5C5D"/>
    <w:rsid w:val="00DB7538"/>
    <w:rsid w:val="00DE244C"/>
    <w:rsid w:val="00DF2FF5"/>
    <w:rsid w:val="00E120A6"/>
    <w:rsid w:val="00E310E6"/>
    <w:rsid w:val="00E445A8"/>
    <w:rsid w:val="00E50A6F"/>
    <w:rsid w:val="00F23C13"/>
    <w:rsid w:val="00F47A0D"/>
    <w:rsid w:val="00F949BC"/>
    <w:rsid w:val="00F94FD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67A9"/>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uiPriority w:val="34"/>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Kommentarzeichen">
    <w:name w:val="annotation reference"/>
    <w:basedOn w:val="Absatz-Standardschriftart"/>
    <w:uiPriority w:val="99"/>
    <w:semiHidden/>
    <w:unhideWhenUsed/>
    <w:rsid w:val="00D10883"/>
    <w:rPr>
      <w:sz w:val="16"/>
      <w:szCs w:val="16"/>
    </w:rPr>
  </w:style>
  <w:style w:type="paragraph" w:styleId="Kommentartext">
    <w:name w:val="annotation text"/>
    <w:basedOn w:val="Standard"/>
    <w:link w:val="KommentartextZchn"/>
    <w:uiPriority w:val="99"/>
    <w:semiHidden/>
    <w:unhideWhenUsed/>
    <w:rsid w:val="00D10883"/>
    <w:pPr>
      <w:spacing w:before="0" w:after="160" w:line="240" w:lineRule="auto"/>
      <w:jc w:val="left"/>
    </w:pPr>
    <w:rPr>
      <w:rFonts w:asciiTheme="minorHAnsi" w:eastAsiaTheme="minorEastAsia" w:hAnsiTheme="minorHAnsi" w:cstheme="minorBidi"/>
      <w:sz w:val="20"/>
      <w:szCs w:val="20"/>
      <w:lang w:val="de-DE" w:eastAsia="zh-CN"/>
    </w:rPr>
  </w:style>
  <w:style w:type="character" w:customStyle="1" w:styleId="KommentartextZchn">
    <w:name w:val="Kommentartext Zchn"/>
    <w:basedOn w:val="Absatz-Standardschriftart"/>
    <w:link w:val="Kommentartext"/>
    <w:uiPriority w:val="99"/>
    <w:semiHidden/>
    <w:rsid w:val="00D10883"/>
    <w:rPr>
      <w:rFonts w:asciiTheme="minorHAnsi" w:eastAsiaTheme="minorEastAsia" w:hAnsiTheme="minorHAnsi" w:cstheme="minorBidi"/>
      <w:sz w:val="20"/>
      <w:szCs w:val="20"/>
      <w:lang w:val="de-DE" w:eastAsia="zh-CN"/>
    </w:rPr>
  </w:style>
  <w:style w:type="character" w:customStyle="1" w:styleId="titlerespstmt">
    <w:name w:val="title_resp_stmt"/>
    <w:basedOn w:val="Absatz-Standardschriftart"/>
    <w:rsid w:val="001D3728"/>
  </w:style>
  <w:style w:type="character" w:customStyle="1" w:styleId="resultssummary">
    <w:name w:val="results_summary"/>
    <w:basedOn w:val="Absatz-Standardschriftart"/>
    <w:rsid w:val="001D3728"/>
  </w:style>
  <w:style w:type="paragraph" w:customStyle="1" w:styleId="referenceitem">
    <w:name w:val="referenceitem"/>
    <w:basedOn w:val="Standard"/>
    <w:rsid w:val="005C3D99"/>
    <w:pPr>
      <w:numPr>
        <w:numId w:val="4"/>
      </w:numPr>
      <w:spacing w:before="0" w:after="200" w:line="220" w:lineRule="atLeast"/>
      <w:jc w:val="left"/>
    </w:pPr>
    <w:rPr>
      <w:rFonts w:asciiTheme="minorHAnsi" w:eastAsiaTheme="minorHAnsi" w:hAnsiTheme="minorHAnsi" w:cstheme="minorBidi"/>
      <w:sz w:val="18"/>
      <w:lang w:val="en-US"/>
    </w:rPr>
  </w:style>
  <w:style w:type="numbering" w:customStyle="1" w:styleId="referencelist">
    <w:name w:val="referencelist"/>
    <w:basedOn w:val="KeineListe"/>
    <w:semiHidden/>
    <w:rsid w:val="005C3D99"/>
    <w:pPr>
      <w:numPr>
        <w:numId w:val="4"/>
      </w:numPr>
    </w:pPr>
  </w:style>
  <w:style w:type="character" w:styleId="NichtaufgelsteErwhnung">
    <w:name w:val="Unresolved Mention"/>
    <w:basedOn w:val="Absatz-Standardschriftart"/>
    <w:uiPriority w:val="99"/>
    <w:semiHidden/>
    <w:unhideWhenUsed/>
    <w:rsid w:val="005C3D99"/>
    <w:rPr>
      <w:color w:val="605E5C"/>
      <w:shd w:val="clear" w:color="auto" w:fill="E1DFDD"/>
    </w:rPr>
  </w:style>
  <w:style w:type="table" w:styleId="Tabellenraster">
    <w:name w:val="Table Grid"/>
    <w:basedOn w:val="NormaleTabelle"/>
    <w:uiPriority w:val="39"/>
    <w:rsid w:val="00F94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F949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esuchterLink">
    <w:name w:val="FollowedHyperlink"/>
    <w:basedOn w:val="Absatz-Standardschriftart"/>
    <w:uiPriority w:val="99"/>
    <w:semiHidden/>
    <w:unhideWhenUsed/>
    <w:rsid w:val="007719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chwabe@ids-mannheim.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ourses.essex.ac.uk/lg/lg51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rolina.zuchewicz@uni-leipzig.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5523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kerstin schwabe</cp:lastModifiedBy>
  <cp:revision>3</cp:revision>
  <cp:lastPrinted>2023-05-22T08:32:00Z</cp:lastPrinted>
  <dcterms:created xsi:type="dcterms:W3CDTF">2023-06-01T19:36:00Z</dcterms:created>
  <dcterms:modified xsi:type="dcterms:W3CDTF">2023-06-02T07:54:00Z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